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7BB3" w14:textId="31B914B8" w:rsidR="00CF0BFE" w:rsidRPr="00F06345" w:rsidRDefault="005C705D" w:rsidP="00F06345">
      <w:pPr>
        <w:jc w:val="center"/>
        <w:rPr>
          <w:rFonts w:ascii="Arial" w:hAnsi="Arial" w:cs="Arial"/>
          <w:sz w:val="28"/>
          <w:szCs w:val="28"/>
        </w:rPr>
      </w:pPr>
      <w:r w:rsidRPr="000D7410">
        <w:rPr>
          <w:rFonts w:ascii="Arial" w:hAnsi="Arial" w:cs="Arial"/>
          <w:sz w:val="28"/>
          <w:szCs w:val="28"/>
        </w:rPr>
        <w:t>T</w:t>
      </w:r>
      <w:r w:rsidR="00D958B8" w:rsidRPr="000D7410">
        <w:rPr>
          <w:rFonts w:ascii="Arial" w:hAnsi="Arial" w:cs="Arial"/>
          <w:sz w:val="28"/>
          <w:szCs w:val="28"/>
        </w:rPr>
        <w:t>ISKOVÁ ZPRÁVA</w:t>
      </w:r>
    </w:p>
    <w:p w14:paraId="701EFE22" w14:textId="77777777" w:rsidR="00DD3504" w:rsidRDefault="00DD3504" w:rsidP="00F063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83DAF43" w14:textId="668AA669" w:rsidR="00CF0BFE" w:rsidRPr="00F06345" w:rsidRDefault="00ED52F8" w:rsidP="00F063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Sněm </w:t>
      </w:r>
      <w:r w:rsidR="00CF0BFE" w:rsidRPr="00CF0BFE">
        <w:rPr>
          <w:rFonts w:ascii="Arial" w:hAnsi="Arial" w:cs="Arial"/>
          <w:b/>
          <w:bCs/>
          <w:sz w:val="32"/>
          <w:szCs w:val="32"/>
        </w:rPr>
        <w:t>Hospodářsk</w:t>
      </w:r>
      <w:r>
        <w:rPr>
          <w:rFonts w:ascii="Arial" w:hAnsi="Arial" w:cs="Arial"/>
          <w:b/>
          <w:bCs/>
          <w:sz w:val="32"/>
          <w:szCs w:val="32"/>
        </w:rPr>
        <w:t>é</w:t>
      </w:r>
      <w:r w:rsidR="00CF0BFE" w:rsidRPr="00CF0BFE">
        <w:rPr>
          <w:rFonts w:ascii="Arial" w:hAnsi="Arial" w:cs="Arial"/>
          <w:b/>
          <w:bCs/>
          <w:sz w:val="32"/>
          <w:szCs w:val="32"/>
        </w:rPr>
        <w:t xml:space="preserve"> komor</w:t>
      </w:r>
      <w:r>
        <w:rPr>
          <w:rFonts w:ascii="Arial" w:hAnsi="Arial" w:cs="Arial"/>
          <w:b/>
          <w:bCs/>
          <w:sz w:val="32"/>
          <w:szCs w:val="32"/>
        </w:rPr>
        <w:t>y</w:t>
      </w:r>
      <w:r w:rsidR="00CF0BFE" w:rsidRPr="00CF0BFE">
        <w:rPr>
          <w:rFonts w:ascii="Arial" w:hAnsi="Arial" w:cs="Arial"/>
          <w:b/>
          <w:bCs/>
          <w:sz w:val="32"/>
          <w:szCs w:val="32"/>
        </w:rPr>
        <w:t>: Budoucí vláda se musí zaměřit na strategické investice a radikálně omezit byrokracii</w:t>
      </w:r>
    </w:p>
    <w:p w14:paraId="14D24E46" w14:textId="5D7ACCBA" w:rsidR="00CF0BFE" w:rsidRPr="00CF0BFE" w:rsidRDefault="00CF0BFE" w:rsidP="00CF0BFE">
      <w:pPr>
        <w:rPr>
          <w:rFonts w:ascii="Arial" w:hAnsi="Arial" w:cs="Arial"/>
        </w:rPr>
      </w:pPr>
      <w:r w:rsidRPr="00CF0BFE">
        <w:rPr>
          <w:rFonts w:ascii="Arial" w:hAnsi="Arial" w:cs="Arial"/>
          <w:i/>
          <w:iCs/>
        </w:rPr>
        <w:t>Praha, 29. května 2025</w:t>
      </w:r>
      <w:r w:rsidRPr="00CF0BFE">
        <w:rPr>
          <w:rFonts w:ascii="Arial" w:hAnsi="Arial" w:cs="Arial"/>
        </w:rPr>
        <w:t xml:space="preserve"> - </w:t>
      </w:r>
      <w:r w:rsidRPr="00CF0BFE">
        <w:rPr>
          <w:rFonts w:ascii="Arial" w:hAnsi="Arial" w:cs="Arial"/>
          <w:b/>
          <w:bCs/>
        </w:rPr>
        <w:t>Pokud má česká ekonomika udržet krok s vyspělými zeměmi, musí</w:t>
      </w:r>
      <w:r w:rsidR="002766F0">
        <w:rPr>
          <w:rFonts w:ascii="Arial" w:hAnsi="Arial" w:cs="Arial"/>
          <w:b/>
          <w:bCs/>
        </w:rPr>
        <w:t xml:space="preserve"> se</w:t>
      </w:r>
      <w:r w:rsidRPr="00CF0BFE">
        <w:rPr>
          <w:rFonts w:ascii="Arial" w:hAnsi="Arial" w:cs="Arial"/>
          <w:b/>
          <w:bCs/>
        </w:rPr>
        <w:t xml:space="preserve"> budoucí politická reprezentace </w:t>
      </w:r>
      <w:r w:rsidR="002766F0">
        <w:rPr>
          <w:rFonts w:ascii="Arial" w:hAnsi="Arial" w:cs="Arial"/>
          <w:b/>
          <w:bCs/>
        </w:rPr>
        <w:t xml:space="preserve">zabývat efektivitou </w:t>
      </w:r>
      <w:r w:rsidRPr="00CF0BFE">
        <w:rPr>
          <w:rFonts w:ascii="Arial" w:hAnsi="Arial" w:cs="Arial"/>
          <w:b/>
          <w:bCs/>
        </w:rPr>
        <w:t>provozních výdajů</w:t>
      </w:r>
      <w:r w:rsidR="002766F0">
        <w:rPr>
          <w:rFonts w:ascii="Arial" w:hAnsi="Arial" w:cs="Arial"/>
          <w:b/>
          <w:bCs/>
        </w:rPr>
        <w:t>, posílit investice</w:t>
      </w:r>
      <w:r w:rsidRPr="00CF0BFE">
        <w:rPr>
          <w:rFonts w:ascii="Arial" w:hAnsi="Arial" w:cs="Arial"/>
          <w:b/>
          <w:bCs/>
        </w:rPr>
        <w:t xml:space="preserve"> a razantně reformovat přeregulované podnikatelské prostředí. Uvedl to prezident Hospodářské komory Zdeněk Zajíček na dnešním 37. celostátním sněmu této největší podnikatelské organizace v České republice. </w:t>
      </w:r>
    </w:p>
    <w:p w14:paraId="16B53542" w14:textId="21B55C26" w:rsidR="00E109B6" w:rsidRDefault="00D3608F" w:rsidP="00D3608F">
      <w:pPr>
        <w:rPr>
          <w:rFonts w:ascii="Arial" w:hAnsi="Arial" w:cs="Arial"/>
        </w:rPr>
      </w:pPr>
      <w:r w:rsidRPr="00CF0BFE">
        <w:rPr>
          <w:rFonts w:ascii="Arial" w:hAnsi="Arial" w:cs="Arial"/>
        </w:rPr>
        <w:t xml:space="preserve">Zdeněk Zajíček připomněl, že již 90 procent objemu státního rozpočtu tvoří </w:t>
      </w:r>
      <w:r w:rsidR="00ED52F8">
        <w:rPr>
          <w:rFonts w:ascii="Arial" w:hAnsi="Arial" w:cs="Arial"/>
        </w:rPr>
        <w:t>neinvestiční</w:t>
      </w:r>
      <w:r w:rsidR="00ED52F8" w:rsidRPr="00CF0BFE">
        <w:rPr>
          <w:rFonts w:ascii="Arial" w:hAnsi="Arial" w:cs="Arial"/>
        </w:rPr>
        <w:t xml:space="preserve"> </w:t>
      </w:r>
      <w:r w:rsidRPr="00CF0BFE">
        <w:rPr>
          <w:rFonts w:ascii="Arial" w:hAnsi="Arial" w:cs="Arial"/>
        </w:rPr>
        <w:t xml:space="preserve">výdaje státu, </w:t>
      </w:r>
      <w:r w:rsidR="00ED52F8">
        <w:rPr>
          <w:rFonts w:ascii="Arial" w:hAnsi="Arial" w:cs="Arial"/>
        </w:rPr>
        <w:t>když</w:t>
      </w:r>
      <w:r w:rsidR="00ED52F8" w:rsidRPr="00CF0BFE">
        <w:rPr>
          <w:rFonts w:ascii="Arial" w:hAnsi="Arial" w:cs="Arial"/>
        </w:rPr>
        <w:t xml:space="preserve"> </w:t>
      </w:r>
      <w:r w:rsidRPr="00CF0BFE">
        <w:rPr>
          <w:rFonts w:ascii="Arial" w:hAnsi="Arial" w:cs="Arial"/>
        </w:rPr>
        <w:t xml:space="preserve">na investice jde pouhých 9,5 procenta. </w:t>
      </w:r>
      <w:r>
        <w:rPr>
          <w:rFonts w:ascii="Arial" w:hAnsi="Arial" w:cs="Arial"/>
        </w:rPr>
        <w:t xml:space="preserve">Navíc, dotační prostředky </w:t>
      </w:r>
      <w:r w:rsidR="00ED52F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vropské unie </w:t>
      </w:r>
      <w:r w:rsidR="000954F7">
        <w:rPr>
          <w:rFonts w:ascii="Arial" w:hAnsi="Arial" w:cs="Arial"/>
        </w:rPr>
        <w:t xml:space="preserve">byly doposud </w:t>
      </w:r>
      <w:r>
        <w:rPr>
          <w:rFonts w:ascii="Arial" w:hAnsi="Arial" w:cs="Arial"/>
        </w:rPr>
        <w:t xml:space="preserve">roztříštěny do 12 národních operačních programů, kde jejich čerpání řídí 8 veřejných institucí. </w:t>
      </w:r>
      <w:r w:rsidR="00E109B6">
        <w:rPr>
          <w:rFonts w:ascii="Arial" w:hAnsi="Arial" w:cs="Arial"/>
        </w:rPr>
        <w:t xml:space="preserve">Podle </w:t>
      </w:r>
      <w:r w:rsidRPr="00CF0BFE">
        <w:rPr>
          <w:rFonts w:ascii="Arial" w:hAnsi="Arial" w:cs="Arial"/>
        </w:rPr>
        <w:t>Zajíčka stát musí investice nasmě</w:t>
      </w:r>
      <w:r w:rsidR="00770788">
        <w:rPr>
          <w:rFonts w:ascii="Arial" w:hAnsi="Arial" w:cs="Arial"/>
        </w:rPr>
        <w:t>r</w:t>
      </w:r>
      <w:r w:rsidRPr="00CF0BFE">
        <w:rPr>
          <w:rFonts w:ascii="Arial" w:hAnsi="Arial" w:cs="Arial"/>
        </w:rPr>
        <w:t>ovat primárně do strategických priorit pro zlepšení podnikatelského prostředí</w:t>
      </w:r>
      <w:r w:rsidR="000954F7">
        <w:rPr>
          <w:rFonts w:ascii="Arial" w:hAnsi="Arial" w:cs="Arial"/>
        </w:rPr>
        <w:t>, a tím i prosperitu celé společnosti</w:t>
      </w:r>
      <w:r w:rsidRPr="00CF0BFE">
        <w:rPr>
          <w:rFonts w:ascii="Arial" w:hAnsi="Arial" w:cs="Arial"/>
        </w:rPr>
        <w:t xml:space="preserve">. </w:t>
      </w:r>
    </w:p>
    <w:p w14:paraId="775AC6D2" w14:textId="1BF24646" w:rsidR="00E109B6" w:rsidRDefault="00E109B6" w:rsidP="00D3608F">
      <w:pPr>
        <w:rPr>
          <w:rFonts w:ascii="Arial" w:hAnsi="Arial" w:cs="Arial"/>
        </w:rPr>
      </w:pPr>
      <w:r w:rsidRPr="00E109B6">
        <w:rPr>
          <w:rFonts w:ascii="Arial" w:hAnsi="Arial" w:cs="Arial"/>
        </w:rPr>
        <w:t>„</w:t>
      </w:r>
      <w:r w:rsidRPr="00E109B6">
        <w:rPr>
          <w:rFonts w:ascii="Arial" w:hAnsi="Arial" w:cs="Arial"/>
          <w:i/>
          <w:iCs/>
        </w:rPr>
        <w:t>Evropské prostředky je potřeba soustředit do jednoho, maximálně dvou národních programů, které budou financovat skutečně strategické priority. Tříštění do desítek dílčích schémat brání efektivitě a snižuje návratnost. Aby se na těchto investicích mohl ve větší míře podílet i soukromý sektor, musí mít k dispozici jasný rámec, dlouhodobou stabilitu a důvěryhodného partnera na straně státu,</w:t>
      </w:r>
      <w:r w:rsidRPr="00E109B6">
        <w:rPr>
          <w:rFonts w:ascii="Arial" w:hAnsi="Arial" w:cs="Arial"/>
        </w:rPr>
        <w:t>“ uvedl prezident Hospodářské komory Zdeněk Zajíček.</w:t>
      </w:r>
    </w:p>
    <w:p w14:paraId="0445127F" w14:textId="191593F0" w:rsidR="00D3608F" w:rsidRPr="00CF0BFE" w:rsidRDefault="00D3608F" w:rsidP="00D3608F">
      <w:pPr>
        <w:rPr>
          <w:rFonts w:ascii="Arial" w:hAnsi="Arial" w:cs="Arial"/>
        </w:rPr>
      </w:pPr>
      <w:r w:rsidRPr="00CF0BFE">
        <w:rPr>
          <w:rFonts w:ascii="Arial" w:hAnsi="Arial" w:cs="Arial"/>
        </w:rPr>
        <w:t>Hospodářská komora navrhuje, aby stát nasměroval více prostředků do osmi klíčových oblastí, které považuje za strategické: energetiku, doprav</w:t>
      </w:r>
      <w:r w:rsidR="00770788">
        <w:rPr>
          <w:rFonts w:ascii="Arial" w:hAnsi="Arial" w:cs="Arial"/>
        </w:rPr>
        <w:t>ní infrastrukturu</w:t>
      </w:r>
      <w:r w:rsidRPr="00CF0BFE">
        <w:rPr>
          <w:rFonts w:ascii="Arial" w:hAnsi="Arial" w:cs="Arial"/>
        </w:rPr>
        <w:t>, digitální infrastrukturu, dostupné bydlení, výzkum a vývoj</w:t>
      </w:r>
      <w:r w:rsidR="004D5482">
        <w:rPr>
          <w:rFonts w:ascii="Arial" w:hAnsi="Arial" w:cs="Arial"/>
        </w:rPr>
        <w:t>,</w:t>
      </w:r>
      <w:r w:rsidRPr="00CF0BFE">
        <w:rPr>
          <w:rFonts w:ascii="Arial" w:hAnsi="Arial" w:cs="Arial"/>
        </w:rPr>
        <w:t xml:space="preserve"> vzdělávání</w:t>
      </w:r>
      <w:r w:rsidR="003C2C98">
        <w:rPr>
          <w:rFonts w:ascii="Arial" w:hAnsi="Arial" w:cs="Arial"/>
        </w:rPr>
        <w:t xml:space="preserve"> a trh práce</w:t>
      </w:r>
      <w:r w:rsidRPr="00CF0BFE">
        <w:rPr>
          <w:rFonts w:ascii="Arial" w:hAnsi="Arial" w:cs="Arial"/>
        </w:rPr>
        <w:t xml:space="preserve">. Osmou strategickou prioritou Hospodářské komory je efektivní stát, který přestane klást podnikatelům do cesty byrokratické překážky a obrátí </w:t>
      </w:r>
      <w:r w:rsidR="003C606A">
        <w:rPr>
          <w:rFonts w:ascii="Arial" w:hAnsi="Arial" w:cs="Arial"/>
        </w:rPr>
        <w:t>rostoucí</w:t>
      </w:r>
      <w:r w:rsidR="003C606A" w:rsidRPr="00CF0BFE">
        <w:rPr>
          <w:rFonts w:ascii="Arial" w:hAnsi="Arial" w:cs="Arial"/>
        </w:rPr>
        <w:t xml:space="preserve"> </w:t>
      </w:r>
      <w:r w:rsidRPr="00CF0BFE">
        <w:rPr>
          <w:rFonts w:ascii="Arial" w:hAnsi="Arial" w:cs="Arial"/>
        </w:rPr>
        <w:t>trend omezování jejich konkurenceschopnosti ze strany státních, a především evropských regulací.</w:t>
      </w:r>
    </w:p>
    <w:p w14:paraId="6311A267" w14:textId="1EB1A760" w:rsidR="00CF0BFE" w:rsidRDefault="00CF0BFE" w:rsidP="00CF0BFE">
      <w:pPr>
        <w:rPr>
          <w:rFonts w:ascii="Arial" w:hAnsi="Arial" w:cs="Arial"/>
        </w:rPr>
      </w:pPr>
      <w:r w:rsidRPr="00CF0BFE">
        <w:rPr>
          <w:rFonts w:ascii="Arial" w:hAnsi="Arial" w:cs="Arial"/>
        </w:rPr>
        <w:t xml:space="preserve">Zajíček připomněl, že podnikatelé zaměstnávají tři čtvrtiny všech zaměstnanců, </w:t>
      </w:r>
      <w:r w:rsidR="008A62BE">
        <w:rPr>
          <w:rFonts w:ascii="Arial" w:hAnsi="Arial" w:cs="Arial"/>
        </w:rPr>
        <w:t>fakticky generují</w:t>
      </w:r>
      <w:r w:rsidR="008A62BE" w:rsidRPr="00CF0BFE">
        <w:rPr>
          <w:rFonts w:ascii="Arial" w:hAnsi="Arial" w:cs="Arial"/>
        </w:rPr>
        <w:t xml:space="preserve"> </w:t>
      </w:r>
      <w:r w:rsidR="008A62BE">
        <w:rPr>
          <w:rFonts w:ascii="Arial" w:hAnsi="Arial" w:cs="Arial"/>
        </w:rPr>
        <w:t>drtivou většinu</w:t>
      </w:r>
      <w:r w:rsidRPr="00CF0BFE">
        <w:rPr>
          <w:rFonts w:ascii="Arial" w:hAnsi="Arial" w:cs="Arial"/>
        </w:rPr>
        <w:t xml:space="preserve"> všech daňových příjmů a</w:t>
      </w:r>
      <w:r w:rsidR="008A62BE">
        <w:rPr>
          <w:rFonts w:ascii="Arial" w:hAnsi="Arial" w:cs="Arial"/>
        </w:rPr>
        <w:t xml:space="preserve"> že</w:t>
      </w:r>
      <w:r w:rsidRPr="00CF0BFE">
        <w:rPr>
          <w:rFonts w:ascii="Arial" w:hAnsi="Arial" w:cs="Arial"/>
        </w:rPr>
        <w:t xml:space="preserve"> v tuzemsku působí přes 1,</w:t>
      </w:r>
      <w:r w:rsidR="00770788">
        <w:rPr>
          <w:rFonts w:ascii="Arial" w:hAnsi="Arial" w:cs="Arial"/>
        </w:rPr>
        <w:t>7</w:t>
      </w:r>
      <w:r w:rsidRPr="00CF0BFE">
        <w:rPr>
          <w:rFonts w:ascii="Arial" w:hAnsi="Arial" w:cs="Arial"/>
        </w:rPr>
        <w:t xml:space="preserve"> milionu </w:t>
      </w:r>
      <w:r w:rsidR="00770788">
        <w:rPr>
          <w:rFonts w:ascii="Arial" w:hAnsi="Arial" w:cs="Arial"/>
        </w:rPr>
        <w:t>firem</w:t>
      </w:r>
      <w:r w:rsidR="008A62BE">
        <w:rPr>
          <w:rFonts w:ascii="Arial" w:hAnsi="Arial" w:cs="Arial"/>
        </w:rPr>
        <w:t>, ať už fungují jako právnické nebo fyzické osoby</w:t>
      </w:r>
      <w:r w:rsidRPr="00CF0BFE">
        <w:rPr>
          <w:rFonts w:ascii="Arial" w:hAnsi="Arial" w:cs="Arial"/>
        </w:rPr>
        <w:t>. „</w:t>
      </w:r>
      <w:r w:rsidRPr="00CF0BFE">
        <w:rPr>
          <w:rFonts w:ascii="Arial" w:hAnsi="Arial" w:cs="Arial"/>
          <w:i/>
          <w:iCs/>
        </w:rPr>
        <w:t>Zatímco stát, a především evropská administrativa neustále zvyšuje na podnikatele své regulatorní a byrokratické požadavky, strategické investice do zlepšení podnikatelského prostředí výrazně zaostávají. Pokud chceme, aby Česko i v příštích dekádách</w:t>
      </w:r>
      <w:r w:rsidR="008A62BE">
        <w:rPr>
          <w:rFonts w:ascii="Arial" w:hAnsi="Arial" w:cs="Arial"/>
          <w:i/>
          <w:iCs/>
        </w:rPr>
        <w:t xml:space="preserve"> uspělo v soutěž</w:t>
      </w:r>
      <w:r w:rsidR="00B94218">
        <w:rPr>
          <w:rFonts w:ascii="Arial" w:hAnsi="Arial" w:cs="Arial"/>
          <w:i/>
          <w:iCs/>
        </w:rPr>
        <w:t>i</w:t>
      </w:r>
      <w:r w:rsidR="008A62BE">
        <w:rPr>
          <w:rFonts w:ascii="Arial" w:hAnsi="Arial" w:cs="Arial"/>
          <w:i/>
          <w:iCs/>
        </w:rPr>
        <w:t xml:space="preserve"> prosperujících zemí</w:t>
      </w:r>
      <w:r w:rsidRPr="00CF0BFE">
        <w:rPr>
          <w:rFonts w:ascii="Arial" w:hAnsi="Arial" w:cs="Arial"/>
          <w:i/>
          <w:iCs/>
        </w:rPr>
        <w:t>, musí udělat z byrokratického detoxu a strategických investic svoji prioritu,</w:t>
      </w:r>
      <w:r w:rsidRPr="00CF0BFE">
        <w:rPr>
          <w:rFonts w:ascii="Arial" w:hAnsi="Arial" w:cs="Arial"/>
        </w:rPr>
        <w:t>“ uzavřel prezident Komory.</w:t>
      </w:r>
    </w:p>
    <w:p w14:paraId="1ED3EC43" w14:textId="2C6BE2D3" w:rsidR="00FE3DD2" w:rsidRDefault="00FE3DD2" w:rsidP="00CF0BFE">
      <w:pPr>
        <w:rPr>
          <w:rFonts w:ascii="Arial" w:hAnsi="Arial" w:cs="Arial"/>
        </w:rPr>
      </w:pPr>
      <w:r>
        <w:rPr>
          <w:rFonts w:ascii="Arial" w:hAnsi="Arial" w:cs="Arial"/>
        </w:rPr>
        <w:t>Premiér Petr Fiala na sněmu Hospodářské komory vyzdvihl konsolidační politiku české vlády. „</w:t>
      </w:r>
      <w:r w:rsidR="00FD4833" w:rsidRPr="00FD4833">
        <w:rPr>
          <w:rFonts w:ascii="Arial" w:hAnsi="Arial" w:cs="Arial"/>
          <w:i/>
          <w:iCs/>
        </w:rPr>
        <w:t xml:space="preserve">Za výmluvný ukazatel považuji stav veřejných financí. Deficit jsme snížili </w:t>
      </w:r>
      <w:proofErr w:type="gramStart"/>
      <w:r w:rsidR="00FD4833" w:rsidRPr="00FD4833">
        <w:rPr>
          <w:rFonts w:ascii="Arial" w:hAnsi="Arial" w:cs="Arial"/>
          <w:i/>
          <w:iCs/>
        </w:rPr>
        <w:t>ze</w:t>
      </w:r>
      <w:proofErr w:type="gramEnd"/>
      <w:r w:rsidR="00FD4833" w:rsidRPr="00FD4833">
        <w:rPr>
          <w:rFonts w:ascii="Arial" w:hAnsi="Arial" w:cs="Arial"/>
          <w:i/>
          <w:iCs/>
        </w:rPr>
        <w:t xml:space="preserve"> zhruba pěti na dvě procenta HDP – to je nejnižší číslo za posledních sedm let. Celkově dnes patří Česká </w:t>
      </w:r>
      <w:r w:rsidR="00FD4833" w:rsidRPr="00FD4833">
        <w:rPr>
          <w:rFonts w:ascii="Arial" w:hAnsi="Arial" w:cs="Arial"/>
          <w:i/>
          <w:iCs/>
        </w:rPr>
        <w:lastRenderedPageBreak/>
        <w:t>republika mezi devět nejzdravějších ekonomik Evropské unie.</w:t>
      </w:r>
      <w:r w:rsidRPr="00DD3504">
        <w:rPr>
          <w:rFonts w:ascii="Arial" w:hAnsi="Arial" w:cs="Arial"/>
          <w:i/>
          <w:iCs/>
        </w:rPr>
        <w:t xml:space="preserve"> Děkuji vám </w:t>
      </w:r>
      <w:r w:rsidR="00FD4833">
        <w:rPr>
          <w:rFonts w:ascii="Arial" w:hAnsi="Arial" w:cs="Arial"/>
          <w:i/>
          <w:iCs/>
        </w:rPr>
        <w:t xml:space="preserve">i Hospodářské komoře </w:t>
      </w:r>
      <w:r w:rsidR="00FD4833" w:rsidRPr="00FD4833">
        <w:rPr>
          <w:rFonts w:ascii="Arial" w:hAnsi="Arial" w:cs="Arial"/>
          <w:i/>
          <w:iCs/>
        </w:rPr>
        <w:t>za spolupráci ve vládním výboru pro strategické investice. Děkuji také za podněty a za partnerství v mnoha ostatních projektech. A především vám děkuji za jednu věc: děkuji vám za vaši odvahu podnikat, za vaši odvahu vytvářet nové bohatství</w:t>
      </w:r>
      <w:r w:rsidR="00FD4833">
        <w:rPr>
          <w:rFonts w:ascii="Arial" w:hAnsi="Arial" w:cs="Arial"/>
          <w:i/>
          <w:iCs/>
        </w:rPr>
        <w:t>,</w:t>
      </w:r>
      <w:r w:rsidRPr="00DD3504">
        <w:rPr>
          <w:rFonts w:ascii="Arial" w:hAnsi="Arial" w:cs="Arial"/>
          <w:i/>
          <w:iCs/>
        </w:rPr>
        <w:t>“</w:t>
      </w:r>
      <w:r>
        <w:rPr>
          <w:rFonts w:ascii="Arial" w:hAnsi="Arial" w:cs="Arial"/>
        </w:rPr>
        <w:t xml:space="preserve"> řekl předseda vlády podnikatelům.</w:t>
      </w:r>
    </w:p>
    <w:p w14:paraId="2AA8140B" w14:textId="1D863A78" w:rsidR="00FE3DD2" w:rsidRPr="00F06345" w:rsidRDefault="00FE3DD2" w:rsidP="00F063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Předseda </w:t>
      </w:r>
      <w:r w:rsidR="00F06345" w:rsidRPr="00F06345">
        <w:rPr>
          <w:rFonts w:ascii="Arial" w:hAnsi="Arial" w:cs="Arial"/>
        </w:rPr>
        <w:t>Senátu Miloš Vystrčil</w:t>
      </w:r>
      <w:r>
        <w:rPr>
          <w:rFonts w:ascii="Arial" w:hAnsi="Arial" w:cs="Arial"/>
        </w:rPr>
        <w:t xml:space="preserve"> </w:t>
      </w:r>
      <w:r w:rsidR="00F06345" w:rsidRPr="00F06345">
        <w:rPr>
          <w:rFonts w:ascii="Arial" w:hAnsi="Arial" w:cs="Arial"/>
        </w:rPr>
        <w:t>ve svém vystoupení zdůraznil význam ekonomické diplomacie jako nedílné součásti práce politiků a ocenil dlouhodobou spolupráci mezi Senátem a Hospodářskou komorou.</w:t>
      </w:r>
    </w:p>
    <w:p w14:paraId="59D49DDA" w14:textId="77777777" w:rsidR="00F06345" w:rsidRDefault="00F06345" w:rsidP="00F06345">
      <w:pPr>
        <w:rPr>
          <w:rFonts w:ascii="Arial" w:hAnsi="Arial" w:cs="Arial"/>
        </w:rPr>
      </w:pPr>
      <w:r w:rsidRPr="00F06345">
        <w:rPr>
          <w:rFonts w:ascii="Arial" w:hAnsi="Arial" w:cs="Arial"/>
        </w:rPr>
        <w:t>„</w:t>
      </w:r>
      <w:r w:rsidRPr="00DD3504">
        <w:rPr>
          <w:rFonts w:ascii="Arial" w:hAnsi="Arial" w:cs="Arial"/>
          <w:i/>
          <w:iCs/>
        </w:rPr>
        <w:t>Ekonomická diplomacie je důležitou součástí práce nás politiků a vážím si dlouhodobé spolupráce Senátu s Hospodářskou komorou. Spojení podnikatelských misí se zahraničními cestami Senátu, připomínkování zákonů ze strany Hospodářské komory nebo pořádání společných konferencí, kulatých stolů a dalších akcí – například v oblasti vzdělávání nebo podpory strukturálně postižených regionů – to jsou některé příklady úspěšných společných aktivit,</w:t>
      </w:r>
      <w:r w:rsidRPr="00F06345">
        <w:rPr>
          <w:rFonts w:ascii="Arial" w:hAnsi="Arial" w:cs="Arial"/>
        </w:rPr>
        <w:t>“ uvedl Miloš Vystrčil.</w:t>
      </w:r>
    </w:p>
    <w:p w14:paraId="65068DCF" w14:textId="069E4A84" w:rsidR="00F06345" w:rsidRPr="00DD3504" w:rsidRDefault="00FE3DD2" w:rsidP="00F06345">
      <w:pPr>
        <w:rPr>
          <w:rFonts w:ascii="Arial" w:hAnsi="Arial" w:cs="Arial"/>
        </w:rPr>
      </w:pPr>
      <w:r w:rsidRPr="00DD3504">
        <w:rPr>
          <w:rFonts w:ascii="Arial" w:hAnsi="Arial" w:cs="Arial"/>
        </w:rPr>
        <w:t xml:space="preserve">Místopředseda poslanecké sněmovny Karel Havlíček pak zareagoval na výzvu prezidenta Hospodářské komory Zdeňka Zajíčka k vyšší spolupráci mezi veřejným a soukromým sektorem u strategických investic. </w:t>
      </w:r>
      <w:r w:rsidR="00DD3504" w:rsidRPr="00DD3504">
        <w:rPr>
          <w:rFonts w:ascii="Arial" w:hAnsi="Arial" w:cs="Arial"/>
        </w:rPr>
        <w:t>„</w:t>
      </w:r>
      <w:r w:rsidR="00DD3504" w:rsidRPr="00DD3504">
        <w:rPr>
          <w:rFonts w:ascii="Arial" w:hAnsi="Arial" w:cs="Arial"/>
          <w:i/>
          <w:iCs/>
        </w:rPr>
        <w:t>Digitalizaci už nesmíme řešit</w:t>
      </w:r>
      <w:r w:rsidR="00FD4833">
        <w:rPr>
          <w:rFonts w:ascii="Arial" w:hAnsi="Arial" w:cs="Arial"/>
          <w:i/>
          <w:iCs/>
        </w:rPr>
        <w:t xml:space="preserve"> způsobem</w:t>
      </w:r>
      <w:r w:rsidR="00DD3504" w:rsidRPr="00DD3504">
        <w:rPr>
          <w:rFonts w:ascii="Arial" w:hAnsi="Arial" w:cs="Arial"/>
          <w:i/>
          <w:iCs/>
        </w:rPr>
        <w:t>, jak</w:t>
      </w:r>
      <w:r w:rsidR="00FD4833">
        <w:rPr>
          <w:rFonts w:ascii="Arial" w:hAnsi="Arial" w:cs="Arial"/>
          <w:i/>
          <w:iCs/>
        </w:rPr>
        <w:t>ým</w:t>
      </w:r>
      <w:r w:rsidR="00DD3504" w:rsidRPr="00DD3504">
        <w:rPr>
          <w:rFonts w:ascii="Arial" w:hAnsi="Arial" w:cs="Arial"/>
          <w:i/>
          <w:iCs/>
        </w:rPr>
        <w:t xml:space="preserve"> se t</w:t>
      </w:r>
      <w:r w:rsidR="00FD4833">
        <w:rPr>
          <w:rFonts w:ascii="Arial" w:hAnsi="Arial" w:cs="Arial"/>
          <w:i/>
          <w:iCs/>
        </w:rPr>
        <w:t>o</w:t>
      </w:r>
      <w:r w:rsidR="00DD3504" w:rsidRPr="00DD3504">
        <w:rPr>
          <w:rFonts w:ascii="Arial" w:hAnsi="Arial" w:cs="Arial"/>
          <w:i/>
          <w:iCs/>
        </w:rPr>
        <w:t xml:space="preserve"> stalo u digitalizace stavebního řízení, kdy ji stát podceni</w:t>
      </w:r>
      <w:r w:rsidR="00B94218">
        <w:rPr>
          <w:rFonts w:ascii="Arial" w:hAnsi="Arial" w:cs="Arial"/>
          <w:i/>
          <w:iCs/>
        </w:rPr>
        <w:t>l</w:t>
      </w:r>
      <w:r w:rsidR="00DD3504" w:rsidRPr="00DD3504">
        <w:rPr>
          <w:rFonts w:ascii="Arial" w:hAnsi="Arial" w:cs="Arial"/>
          <w:i/>
          <w:iCs/>
        </w:rPr>
        <w:t>. Nejlogičtější a nejefektivnější cesta k nápravě povede přes PPP projekty, protože podnikatelský sektor je na tento úkol připravený lépe – technicky, provozně i komunikačně</w:t>
      </w:r>
      <w:r w:rsidR="00DD3504">
        <w:rPr>
          <w:rFonts w:ascii="Arial" w:hAnsi="Arial" w:cs="Arial"/>
        </w:rPr>
        <w:t>,</w:t>
      </w:r>
      <w:r w:rsidR="00DD3504" w:rsidRPr="00DD3504">
        <w:rPr>
          <w:rFonts w:ascii="Arial" w:hAnsi="Arial" w:cs="Arial"/>
        </w:rPr>
        <w:t>“</w:t>
      </w:r>
      <w:r w:rsidR="00DD3504">
        <w:rPr>
          <w:rFonts w:ascii="Arial" w:hAnsi="Arial" w:cs="Arial"/>
        </w:rPr>
        <w:t xml:space="preserve"> řekl Karel Havlíček.</w:t>
      </w:r>
    </w:p>
    <w:p w14:paraId="14984C70" w14:textId="53D4A0E6" w:rsidR="00F06345" w:rsidRPr="00CF0BFE" w:rsidRDefault="00F06345" w:rsidP="00CF0BFE">
      <w:pPr>
        <w:rPr>
          <w:rFonts w:ascii="Arial" w:hAnsi="Arial" w:cs="Arial"/>
        </w:rPr>
      </w:pPr>
      <w:r w:rsidRPr="00F06345">
        <w:rPr>
          <w:rFonts w:ascii="Arial" w:hAnsi="Arial" w:cs="Arial"/>
        </w:rPr>
        <w:t xml:space="preserve">Na sněmu vystoupila také řada </w:t>
      </w:r>
      <w:r w:rsidR="00DD3504">
        <w:rPr>
          <w:rFonts w:ascii="Arial" w:hAnsi="Arial" w:cs="Arial"/>
        </w:rPr>
        <w:t xml:space="preserve">dalších </w:t>
      </w:r>
      <w:r w:rsidRPr="00F06345">
        <w:rPr>
          <w:rFonts w:ascii="Arial" w:hAnsi="Arial" w:cs="Arial"/>
        </w:rPr>
        <w:t xml:space="preserve">členů vlády a představitelů veřejné správy. Mezi řečníky byli místopředseda vlády a ministr práce a sociálních věcí Marian Jurečka, ministr dopravy Martin Kupka, ministr školství Mikuláš Bek, ministr zahraničních věcí Jan </w:t>
      </w:r>
      <w:proofErr w:type="spellStart"/>
      <w:r w:rsidRPr="00F06345">
        <w:rPr>
          <w:rFonts w:ascii="Arial" w:hAnsi="Arial" w:cs="Arial"/>
        </w:rPr>
        <w:t>Lipavský</w:t>
      </w:r>
      <w:proofErr w:type="spellEnd"/>
      <w:r w:rsidRPr="00F06345">
        <w:rPr>
          <w:rFonts w:ascii="Arial" w:hAnsi="Arial" w:cs="Arial"/>
        </w:rPr>
        <w:t xml:space="preserve">, předseda Asociace krajů Radim Holiš </w:t>
      </w:r>
      <w:r w:rsidR="008A62BE">
        <w:rPr>
          <w:rFonts w:ascii="Arial" w:hAnsi="Arial" w:cs="Arial"/>
        </w:rPr>
        <w:t>nebo</w:t>
      </w:r>
      <w:r w:rsidRPr="00F06345">
        <w:rPr>
          <w:rFonts w:ascii="Arial" w:hAnsi="Arial" w:cs="Arial"/>
        </w:rPr>
        <w:t xml:space="preserve"> primátor hlavního města Prahy Bohuslav Svoboda.</w:t>
      </w:r>
    </w:p>
    <w:p w14:paraId="12397D85" w14:textId="77777777" w:rsidR="00DD3504" w:rsidRDefault="00DD3504" w:rsidP="00884CA1">
      <w:pPr>
        <w:spacing w:after="120"/>
        <w:rPr>
          <w:rFonts w:ascii="Arial" w:eastAsia="Times New Roman" w:hAnsi="Arial" w:cs="Arial"/>
          <w:b/>
          <w:bCs/>
          <w:kern w:val="0"/>
          <w:lang w:eastAsia="cs-CZ"/>
        </w:rPr>
      </w:pPr>
    </w:p>
    <w:p w14:paraId="76BFC9F3" w14:textId="77777777" w:rsidR="00DD3504" w:rsidRDefault="00DD3504" w:rsidP="00884CA1">
      <w:pPr>
        <w:spacing w:after="120"/>
        <w:rPr>
          <w:rFonts w:ascii="Arial" w:eastAsia="Times New Roman" w:hAnsi="Arial" w:cs="Arial"/>
          <w:b/>
          <w:bCs/>
          <w:kern w:val="0"/>
          <w:lang w:eastAsia="cs-CZ"/>
        </w:rPr>
      </w:pPr>
    </w:p>
    <w:p w14:paraId="75B8FDBE" w14:textId="187FB7ED" w:rsidR="00676CA5" w:rsidRPr="00F557D2" w:rsidRDefault="00884CA1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  <w:r w:rsidRPr="00F557D2">
        <w:rPr>
          <w:rFonts w:ascii="Arial" w:eastAsia="Times New Roman" w:hAnsi="Arial" w:cs="Arial"/>
          <w:b/>
          <w:bCs/>
          <w:kern w:val="0"/>
          <w:lang w:eastAsia="cs-CZ"/>
        </w:rPr>
        <w:t>Jan Sotona</w:t>
      </w:r>
      <w:r w:rsidR="00676CA5" w:rsidRPr="00F557D2">
        <w:rPr>
          <w:rFonts w:ascii="Arial" w:eastAsia="Times New Roman" w:hAnsi="Arial" w:cs="Arial"/>
          <w:kern w:val="0"/>
          <w:lang w:eastAsia="cs-CZ"/>
        </w:rPr>
        <w:t xml:space="preserve">, </w:t>
      </w:r>
      <w:r w:rsidRPr="00F557D2">
        <w:rPr>
          <w:rFonts w:ascii="Arial" w:eastAsia="Times New Roman" w:hAnsi="Arial" w:cs="Arial"/>
          <w:kern w:val="0"/>
          <w:lang w:eastAsia="cs-CZ"/>
        </w:rPr>
        <w:t>tiskový mluvčí Hospodářské komory ČR</w:t>
      </w:r>
    </w:p>
    <w:p w14:paraId="6F657460" w14:textId="2D3F7870" w:rsidR="00D00496" w:rsidRPr="00F557D2" w:rsidRDefault="00884CA1" w:rsidP="00D53AE8">
      <w:pPr>
        <w:spacing w:after="120"/>
        <w:rPr>
          <w:rFonts w:ascii="Arial" w:hAnsi="Arial" w:cs="Arial"/>
        </w:rPr>
      </w:pPr>
      <w:r w:rsidRPr="00F557D2">
        <w:rPr>
          <w:rFonts w:ascii="Arial" w:eastAsia="Times New Roman" w:hAnsi="Arial" w:cs="Arial"/>
          <w:kern w:val="0"/>
          <w:lang w:eastAsia="cs-CZ"/>
        </w:rPr>
        <w:t>sotona@komora.cz | 777 723</w:t>
      </w:r>
      <w:r w:rsidR="00D00496" w:rsidRPr="00F557D2">
        <w:rPr>
          <w:rFonts w:ascii="Arial" w:eastAsia="Times New Roman" w:hAnsi="Arial" w:cs="Arial"/>
          <w:kern w:val="0"/>
          <w:lang w:eastAsia="cs-CZ"/>
        </w:rPr>
        <w:t> </w:t>
      </w:r>
      <w:r w:rsidRPr="00F557D2">
        <w:rPr>
          <w:rFonts w:ascii="Arial" w:eastAsia="Times New Roman" w:hAnsi="Arial" w:cs="Arial"/>
          <w:kern w:val="0"/>
          <w:lang w:eastAsia="cs-CZ"/>
        </w:rPr>
        <w:t>593</w:t>
      </w:r>
      <w:r w:rsidR="00A03364" w:rsidRPr="00F557D2">
        <w:rPr>
          <w:rFonts w:ascii="Arial" w:hAnsi="Arial" w:cs="Arial"/>
        </w:rPr>
        <w:t xml:space="preserve"> </w:t>
      </w:r>
    </w:p>
    <w:sectPr w:rsidR="00D00496" w:rsidRPr="00F557D2" w:rsidSect="002B23EA">
      <w:headerReference w:type="default" r:id="rId8"/>
      <w:footerReference w:type="default" r:id="rId9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4B22" w14:textId="77777777" w:rsidR="00A21466" w:rsidRDefault="00A21466" w:rsidP="00FA7787">
      <w:pPr>
        <w:spacing w:after="0" w:line="240" w:lineRule="auto"/>
      </w:pPr>
      <w:r>
        <w:separator/>
      </w:r>
    </w:p>
  </w:endnote>
  <w:endnote w:type="continuationSeparator" w:id="0">
    <w:p w14:paraId="2B0A0B2B" w14:textId="77777777" w:rsidR="00A21466" w:rsidRDefault="00A2146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1665" w14:textId="77777777" w:rsidR="00A21466" w:rsidRDefault="00A21466" w:rsidP="00FA7787">
      <w:pPr>
        <w:spacing w:after="0" w:line="240" w:lineRule="auto"/>
      </w:pPr>
      <w:r>
        <w:separator/>
      </w:r>
    </w:p>
  </w:footnote>
  <w:footnote w:type="continuationSeparator" w:id="0">
    <w:p w14:paraId="1713E6F7" w14:textId="77777777" w:rsidR="00A21466" w:rsidRDefault="00A2146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4AFC"/>
    <w:rsid w:val="000152EC"/>
    <w:rsid w:val="00015B69"/>
    <w:rsid w:val="00016029"/>
    <w:rsid w:val="0001612B"/>
    <w:rsid w:val="00017C7A"/>
    <w:rsid w:val="00017F1C"/>
    <w:rsid w:val="00020FA3"/>
    <w:rsid w:val="0002119F"/>
    <w:rsid w:val="00021369"/>
    <w:rsid w:val="000215FE"/>
    <w:rsid w:val="00021AB6"/>
    <w:rsid w:val="000236C7"/>
    <w:rsid w:val="00026055"/>
    <w:rsid w:val="000262B7"/>
    <w:rsid w:val="0002659C"/>
    <w:rsid w:val="00027547"/>
    <w:rsid w:val="00030E2B"/>
    <w:rsid w:val="0003137B"/>
    <w:rsid w:val="0003197E"/>
    <w:rsid w:val="00031B15"/>
    <w:rsid w:val="00033F74"/>
    <w:rsid w:val="00034143"/>
    <w:rsid w:val="000342AF"/>
    <w:rsid w:val="00034ADD"/>
    <w:rsid w:val="00034E18"/>
    <w:rsid w:val="0003543B"/>
    <w:rsid w:val="00035B82"/>
    <w:rsid w:val="00035F72"/>
    <w:rsid w:val="0003641C"/>
    <w:rsid w:val="00040733"/>
    <w:rsid w:val="00040C8F"/>
    <w:rsid w:val="00040D5F"/>
    <w:rsid w:val="00041658"/>
    <w:rsid w:val="000429B1"/>
    <w:rsid w:val="00043035"/>
    <w:rsid w:val="00043402"/>
    <w:rsid w:val="000436DB"/>
    <w:rsid w:val="000449DC"/>
    <w:rsid w:val="0004554C"/>
    <w:rsid w:val="00045BB1"/>
    <w:rsid w:val="00046A0B"/>
    <w:rsid w:val="00046A56"/>
    <w:rsid w:val="00046CBE"/>
    <w:rsid w:val="00047C69"/>
    <w:rsid w:val="00050076"/>
    <w:rsid w:val="00050412"/>
    <w:rsid w:val="000508A2"/>
    <w:rsid w:val="00050D92"/>
    <w:rsid w:val="00050E76"/>
    <w:rsid w:val="00051048"/>
    <w:rsid w:val="00053944"/>
    <w:rsid w:val="0005564C"/>
    <w:rsid w:val="00055698"/>
    <w:rsid w:val="00055E60"/>
    <w:rsid w:val="00057061"/>
    <w:rsid w:val="00057491"/>
    <w:rsid w:val="000579D5"/>
    <w:rsid w:val="00061318"/>
    <w:rsid w:val="00061FB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1155"/>
    <w:rsid w:val="000743EE"/>
    <w:rsid w:val="0007506D"/>
    <w:rsid w:val="00076013"/>
    <w:rsid w:val="00076EFE"/>
    <w:rsid w:val="000770F8"/>
    <w:rsid w:val="00077F02"/>
    <w:rsid w:val="0008046F"/>
    <w:rsid w:val="000824B2"/>
    <w:rsid w:val="00082B01"/>
    <w:rsid w:val="00082B5B"/>
    <w:rsid w:val="00082E30"/>
    <w:rsid w:val="00083C34"/>
    <w:rsid w:val="00085159"/>
    <w:rsid w:val="000858F7"/>
    <w:rsid w:val="00085D40"/>
    <w:rsid w:val="00086567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617"/>
    <w:rsid w:val="000936D3"/>
    <w:rsid w:val="00093E97"/>
    <w:rsid w:val="0009409B"/>
    <w:rsid w:val="0009448D"/>
    <w:rsid w:val="000946CC"/>
    <w:rsid w:val="00094D61"/>
    <w:rsid w:val="00095425"/>
    <w:rsid w:val="000954F7"/>
    <w:rsid w:val="00096CC0"/>
    <w:rsid w:val="00097C1D"/>
    <w:rsid w:val="000A1BC4"/>
    <w:rsid w:val="000A49AB"/>
    <w:rsid w:val="000A4F80"/>
    <w:rsid w:val="000A5173"/>
    <w:rsid w:val="000A5BAD"/>
    <w:rsid w:val="000A631D"/>
    <w:rsid w:val="000A6484"/>
    <w:rsid w:val="000B0692"/>
    <w:rsid w:val="000B1324"/>
    <w:rsid w:val="000B1A4D"/>
    <w:rsid w:val="000B1B48"/>
    <w:rsid w:val="000B1F15"/>
    <w:rsid w:val="000B222B"/>
    <w:rsid w:val="000B302A"/>
    <w:rsid w:val="000B339F"/>
    <w:rsid w:val="000B36DC"/>
    <w:rsid w:val="000B3C99"/>
    <w:rsid w:val="000B3D62"/>
    <w:rsid w:val="000B49F9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17B"/>
    <w:rsid w:val="000C7840"/>
    <w:rsid w:val="000C7893"/>
    <w:rsid w:val="000C7A28"/>
    <w:rsid w:val="000C7DE4"/>
    <w:rsid w:val="000D1B9C"/>
    <w:rsid w:val="000D2BD1"/>
    <w:rsid w:val="000D2F05"/>
    <w:rsid w:val="000D3390"/>
    <w:rsid w:val="000D3408"/>
    <w:rsid w:val="000D388B"/>
    <w:rsid w:val="000D4252"/>
    <w:rsid w:val="000D4775"/>
    <w:rsid w:val="000D5DEB"/>
    <w:rsid w:val="000D63C1"/>
    <w:rsid w:val="000D7410"/>
    <w:rsid w:val="000E0B71"/>
    <w:rsid w:val="000E12C7"/>
    <w:rsid w:val="000E15C3"/>
    <w:rsid w:val="000E1E41"/>
    <w:rsid w:val="000E2985"/>
    <w:rsid w:val="000E351D"/>
    <w:rsid w:val="000E427C"/>
    <w:rsid w:val="000E5439"/>
    <w:rsid w:val="000E644A"/>
    <w:rsid w:val="000E6C97"/>
    <w:rsid w:val="000E78EF"/>
    <w:rsid w:val="000F0147"/>
    <w:rsid w:val="000F1004"/>
    <w:rsid w:val="000F22B4"/>
    <w:rsid w:val="000F2B94"/>
    <w:rsid w:val="000F2D6B"/>
    <w:rsid w:val="000F33E0"/>
    <w:rsid w:val="000F3735"/>
    <w:rsid w:val="000F4BBD"/>
    <w:rsid w:val="000F5D87"/>
    <w:rsid w:val="000F637D"/>
    <w:rsid w:val="000F7BE3"/>
    <w:rsid w:val="0010026F"/>
    <w:rsid w:val="00100B1F"/>
    <w:rsid w:val="00101763"/>
    <w:rsid w:val="00102A68"/>
    <w:rsid w:val="00102D7C"/>
    <w:rsid w:val="001030B2"/>
    <w:rsid w:val="0010474A"/>
    <w:rsid w:val="00104997"/>
    <w:rsid w:val="00105721"/>
    <w:rsid w:val="00107BA5"/>
    <w:rsid w:val="00107F5D"/>
    <w:rsid w:val="00110391"/>
    <w:rsid w:val="0011089F"/>
    <w:rsid w:val="00110EBB"/>
    <w:rsid w:val="00113D22"/>
    <w:rsid w:val="001142BA"/>
    <w:rsid w:val="00115A85"/>
    <w:rsid w:val="00115A89"/>
    <w:rsid w:val="00117673"/>
    <w:rsid w:val="0011797C"/>
    <w:rsid w:val="00122BAF"/>
    <w:rsid w:val="0012340B"/>
    <w:rsid w:val="001237B9"/>
    <w:rsid w:val="0012391A"/>
    <w:rsid w:val="00123FF9"/>
    <w:rsid w:val="00125D37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68D"/>
    <w:rsid w:val="00136E59"/>
    <w:rsid w:val="0013765D"/>
    <w:rsid w:val="001379CC"/>
    <w:rsid w:val="00137F3A"/>
    <w:rsid w:val="0014022D"/>
    <w:rsid w:val="001412CA"/>
    <w:rsid w:val="0014190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6C0F"/>
    <w:rsid w:val="00147B1F"/>
    <w:rsid w:val="00147BD0"/>
    <w:rsid w:val="00150DCC"/>
    <w:rsid w:val="0015195E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D99"/>
    <w:rsid w:val="00174FDB"/>
    <w:rsid w:val="00175540"/>
    <w:rsid w:val="00177662"/>
    <w:rsid w:val="00180673"/>
    <w:rsid w:val="001806A4"/>
    <w:rsid w:val="001807CC"/>
    <w:rsid w:val="0018173D"/>
    <w:rsid w:val="00181D26"/>
    <w:rsid w:val="00182327"/>
    <w:rsid w:val="00182439"/>
    <w:rsid w:val="00182590"/>
    <w:rsid w:val="001826CD"/>
    <w:rsid w:val="00183CF4"/>
    <w:rsid w:val="001842D7"/>
    <w:rsid w:val="00184F65"/>
    <w:rsid w:val="00185C12"/>
    <w:rsid w:val="00186579"/>
    <w:rsid w:val="001903D4"/>
    <w:rsid w:val="001904EB"/>
    <w:rsid w:val="0019114D"/>
    <w:rsid w:val="0019260F"/>
    <w:rsid w:val="00193AAF"/>
    <w:rsid w:val="00195C99"/>
    <w:rsid w:val="0019613D"/>
    <w:rsid w:val="00196C7F"/>
    <w:rsid w:val="00197592"/>
    <w:rsid w:val="001976D9"/>
    <w:rsid w:val="001A0168"/>
    <w:rsid w:val="001A1862"/>
    <w:rsid w:val="001A3EAC"/>
    <w:rsid w:val="001A4F9D"/>
    <w:rsid w:val="001A63F4"/>
    <w:rsid w:val="001A729F"/>
    <w:rsid w:val="001A73F2"/>
    <w:rsid w:val="001A773F"/>
    <w:rsid w:val="001A77BE"/>
    <w:rsid w:val="001B00AD"/>
    <w:rsid w:val="001B1A91"/>
    <w:rsid w:val="001B24CB"/>
    <w:rsid w:val="001B3B29"/>
    <w:rsid w:val="001B45AF"/>
    <w:rsid w:val="001B4C36"/>
    <w:rsid w:val="001B7017"/>
    <w:rsid w:val="001B7075"/>
    <w:rsid w:val="001B7E45"/>
    <w:rsid w:val="001C01CB"/>
    <w:rsid w:val="001C27D6"/>
    <w:rsid w:val="001C321B"/>
    <w:rsid w:val="001C5116"/>
    <w:rsid w:val="001C69F9"/>
    <w:rsid w:val="001C7AF8"/>
    <w:rsid w:val="001D17D4"/>
    <w:rsid w:val="001D1B86"/>
    <w:rsid w:val="001D2285"/>
    <w:rsid w:val="001D41BA"/>
    <w:rsid w:val="001D426D"/>
    <w:rsid w:val="001D46D6"/>
    <w:rsid w:val="001D60B6"/>
    <w:rsid w:val="001D635F"/>
    <w:rsid w:val="001D6748"/>
    <w:rsid w:val="001D6A70"/>
    <w:rsid w:val="001E30AD"/>
    <w:rsid w:val="001E30C4"/>
    <w:rsid w:val="001E34A4"/>
    <w:rsid w:val="001E3740"/>
    <w:rsid w:val="001E38DC"/>
    <w:rsid w:val="001E4095"/>
    <w:rsid w:val="001E5615"/>
    <w:rsid w:val="001E646E"/>
    <w:rsid w:val="001E73DC"/>
    <w:rsid w:val="001E7837"/>
    <w:rsid w:val="001F007D"/>
    <w:rsid w:val="001F0BD1"/>
    <w:rsid w:val="001F0C1E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582"/>
    <w:rsid w:val="00201CDD"/>
    <w:rsid w:val="00201D05"/>
    <w:rsid w:val="00201E5C"/>
    <w:rsid w:val="00202D06"/>
    <w:rsid w:val="00204C6B"/>
    <w:rsid w:val="002054F8"/>
    <w:rsid w:val="00210027"/>
    <w:rsid w:val="00210517"/>
    <w:rsid w:val="002113F9"/>
    <w:rsid w:val="00211482"/>
    <w:rsid w:val="00212C4F"/>
    <w:rsid w:val="00214AF3"/>
    <w:rsid w:val="00214ED8"/>
    <w:rsid w:val="00215102"/>
    <w:rsid w:val="002157A0"/>
    <w:rsid w:val="00215D66"/>
    <w:rsid w:val="00216CD1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54D1"/>
    <w:rsid w:val="00227365"/>
    <w:rsid w:val="00230B05"/>
    <w:rsid w:val="00230E2B"/>
    <w:rsid w:val="0023132C"/>
    <w:rsid w:val="0023346F"/>
    <w:rsid w:val="00234EFB"/>
    <w:rsid w:val="00235FA5"/>
    <w:rsid w:val="00236F27"/>
    <w:rsid w:val="00237C3B"/>
    <w:rsid w:val="00240BF1"/>
    <w:rsid w:val="00241B09"/>
    <w:rsid w:val="00242145"/>
    <w:rsid w:val="00242570"/>
    <w:rsid w:val="00243493"/>
    <w:rsid w:val="00244079"/>
    <w:rsid w:val="002455B9"/>
    <w:rsid w:val="00247A13"/>
    <w:rsid w:val="00250225"/>
    <w:rsid w:val="002509F8"/>
    <w:rsid w:val="00251106"/>
    <w:rsid w:val="002516FC"/>
    <w:rsid w:val="0025174C"/>
    <w:rsid w:val="00252257"/>
    <w:rsid w:val="00252D53"/>
    <w:rsid w:val="002536AC"/>
    <w:rsid w:val="00253B19"/>
    <w:rsid w:val="002545FB"/>
    <w:rsid w:val="00254ECA"/>
    <w:rsid w:val="00255AC8"/>
    <w:rsid w:val="00255DE0"/>
    <w:rsid w:val="00260A9D"/>
    <w:rsid w:val="0026167D"/>
    <w:rsid w:val="00261A56"/>
    <w:rsid w:val="00262AB3"/>
    <w:rsid w:val="002630C3"/>
    <w:rsid w:val="00264B51"/>
    <w:rsid w:val="00264D44"/>
    <w:rsid w:val="0026706E"/>
    <w:rsid w:val="00267A56"/>
    <w:rsid w:val="0027017B"/>
    <w:rsid w:val="002710F7"/>
    <w:rsid w:val="00272480"/>
    <w:rsid w:val="00272EB8"/>
    <w:rsid w:val="002733C4"/>
    <w:rsid w:val="00274009"/>
    <w:rsid w:val="00275D37"/>
    <w:rsid w:val="00276336"/>
    <w:rsid w:val="002766F0"/>
    <w:rsid w:val="00277376"/>
    <w:rsid w:val="002774DE"/>
    <w:rsid w:val="00280910"/>
    <w:rsid w:val="00280CFB"/>
    <w:rsid w:val="00281334"/>
    <w:rsid w:val="002825F4"/>
    <w:rsid w:val="00284311"/>
    <w:rsid w:val="00284835"/>
    <w:rsid w:val="0028498F"/>
    <w:rsid w:val="0028601C"/>
    <w:rsid w:val="0028611E"/>
    <w:rsid w:val="00287170"/>
    <w:rsid w:val="00290B0D"/>
    <w:rsid w:val="002912BB"/>
    <w:rsid w:val="00293660"/>
    <w:rsid w:val="00294519"/>
    <w:rsid w:val="002946CE"/>
    <w:rsid w:val="00296D8E"/>
    <w:rsid w:val="002A0168"/>
    <w:rsid w:val="002A204B"/>
    <w:rsid w:val="002A496C"/>
    <w:rsid w:val="002A4B42"/>
    <w:rsid w:val="002A53E9"/>
    <w:rsid w:val="002A56FD"/>
    <w:rsid w:val="002A66EE"/>
    <w:rsid w:val="002A73B5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A4D"/>
    <w:rsid w:val="002C1EB6"/>
    <w:rsid w:val="002C43D8"/>
    <w:rsid w:val="002C4EDC"/>
    <w:rsid w:val="002C53B6"/>
    <w:rsid w:val="002C58B7"/>
    <w:rsid w:val="002C629F"/>
    <w:rsid w:val="002C630A"/>
    <w:rsid w:val="002C63F8"/>
    <w:rsid w:val="002C666F"/>
    <w:rsid w:val="002C7880"/>
    <w:rsid w:val="002C7A49"/>
    <w:rsid w:val="002C7C18"/>
    <w:rsid w:val="002C7C54"/>
    <w:rsid w:val="002D08D9"/>
    <w:rsid w:val="002D1D08"/>
    <w:rsid w:val="002D27E1"/>
    <w:rsid w:val="002D2E68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3A15"/>
    <w:rsid w:val="002E4859"/>
    <w:rsid w:val="002E49F1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607"/>
    <w:rsid w:val="00306F66"/>
    <w:rsid w:val="003074CB"/>
    <w:rsid w:val="00310164"/>
    <w:rsid w:val="00310F41"/>
    <w:rsid w:val="0031125A"/>
    <w:rsid w:val="00311FA3"/>
    <w:rsid w:val="003141BA"/>
    <w:rsid w:val="00314E4B"/>
    <w:rsid w:val="003151E3"/>
    <w:rsid w:val="00315856"/>
    <w:rsid w:val="0031647F"/>
    <w:rsid w:val="003165A3"/>
    <w:rsid w:val="0031690A"/>
    <w:rsid w:val="00317AE5"/>
    <w:rsid w:val="00320133"/>
    <w:rsid w:val="0032155C"/>
    <w:rsid w:val="003218A9"/>
    <w:rsid w:val="0032311C"/>
    <w:rsid w:val="003236F7"/>
    <w:rsid w:val="00323A13"/>
    <w:rsid w:val="00323D8F"/>
    <w:rsid w:val="0032432C"/>
    <w:rsid w:val="003256B1"/>
    <w:rsid w:val="00326883"/>
    <w:rsid w:val="0032736B"/>
    <w:rsid w:val="00327D67"/>
    <w:rsid w:val="00330064"/>
    <w:rsid w:val="003304B1"/>
    <w:rsid w:val="00331B43"/>
    <w:rsid w:val="0033352B"/>
    <w:rsid w:val="00333F9E"/>
    <w:rsid w:val="00335FCA"/>
    <w:rsid w:val="00336FBD"/>
    <w:rsid w:val="00337154"/>
    <w:rsid w:val="00341466"/>
    <w:rsid w:val="0034160F"/>
    <w:rsid w:val="00341B3E"/>
    <w:rsid w:val="00343876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6BE6"/>
    <w:rsid w:val="00357AC9"/>
    <w:rsid w:val="0036007C"/>
    <w:rsid w:val="003600E4"/>
    <w:rsid w:val="00360712"/>
    <w:rsid w:val="00361E71"/>
    <w:rsid w:val="00362A45"/>
    <w:rsid w:val="00363EF8"/>
    <w:rsid w:val="0036415E"/>
    <w:rsid w:val="00364D40"/>
    <w:rsid w:val="0036767B"/>
    <w:rsid w:val="00370D22"/>
    <w:rsid w:val="0037167D"/>
    <w:rsid w:val="003723FE"/>
    <w:rsid w:val="00373866"/>
    <w:rsid w:val="003750A4"/>
    <w:rsid w:val="003757DA"/>
    <w:rsid w:val="00380DE9"/>
    <w:rsid w:val="00381470"/>
    <w:rsid w:val="00382102"/>
    <w:rsid w:val="0038359F"/>
    <w:rsid w:val="003836A2"/>
    <w:rsid w:val="003837A3"/>
    <w:rsid w:val="00383EC0"/>
    <w:rsid w:val="00384286"/>
    <w:rsid w:val="00384614"/>
    <w:rsid w:val="00384850"/>
    <w:rsid w:val="00384A8E"/>
    <w:rsid w:val="00386292"/>
    <w:rsid w:val="00386963"/>
    <w:rsid w:val="003908CB"/>
    <w:rsid w:val="00390A8E"/>
    <w:rsid w:val="0039144D"/>
    <w:rsid w:val="0039433B"/>
    <w:rsid w:val="003962F4"/>
    <w:rsid w:val="0039707F"/>
    <w:rsid w:val="00397A8E"/>
    <w:rsid w:val="003A0430"/>
    <w:rsid w:val="003A04BC"/>
    <w:rsid w:val="003A0CFC"/>
    <w:rsid w:val="003A0DF8"/>
    <w:rsid w:val="003A1316"/>
    <w:rsid w:val="003A17B4"/>
    <w:rsid w:val="003A1FA9"/>
    <w:rsid w:val="003A241B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562"/>
    <w:rsid w:val="003B49FC"/>
    <w:rsid w:val="003B4C98"/>
    <w:rsid w:val="003B5BE1"/>
    <w:rsid w:val="003B5F00"/>
    <w:rsid w:val="003B5F95"/>
    <w:rsid w:val="003B6107"/>
    <w:rsid w:val="003B61E2"/>
    <w:rsid w:val="003B6420"/>
    <w:rsid w:val="003B6E96"/>
    <w:rsid w:val="003B7521"/>
    <w:rsid w:val="003B7624"/>
    <w:rsid w:val="003C0DCE"/>
    <w:rsid w:val="003C2786"/>
    <w:rsid w:val="003C2C98"/>
    <w:rsid w:val="003C4244"/>
    <w:rsid w:val="003C538F"/>
    <w:rsid w:val="003C606A"/>
    <w:rsid w:val="003D18AB"/>
    <w:rsid w:val="003D224F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D7D88"/>
    <w:rsid w:val="003E012A"/>
    <w:rsid w:val="003E1076"/>
    <w:rsid w:val="003E17B5"/>
    <w:rsid w:val="003E1B03"/>
    <w:rsid w:val="003E2600"/>
    <w:rsid w:val="003E2C19"/>
    <w:rsid w:val="003E4D13"/>
    <w:rsid w:val="003E5301"/>
    <w:rsid w:val="003E58CE"/>
    <w:rsid w:val="003E5A08"/>
    <w:rsid w:val="003E6097"/>
    <w:rsid w:val="003E61C2"/>
    <w:rsid w:val="003E68EB"/>
    <w:rsid w:val="003E6952"/>
    <w:rsid w:val="003E6971"/>
    <w:rsid w:val="003E73A8"/>
    <w:rsid w:val="003E7712"/>
    <w:rsid w:val="003E7C34"/>
    <w:rsid w:val="003F01FF"/>
    <w:rsid w:val="003F0711"/>
    <w:rsid w:val="003F07C1"/>
    <w:rsid w:val="003F19E0"/>
    <w:rsid w:val="003F3568"/>
    <w:rsid w:val="003F4BEF"/>
    <w:rsid w:val="003F67BF"/>
    <w:rsid w:val="003F6870"/>
    <w:rsid w:val="003F6E89"/>
    <w:rsid w:val="003F78E6"/>
    <w:rsid w:val="003F791A"/>
    <w:rsid w:val="004004DD"/>
    <w:rsid w:val="00401341"/>
    <w:rsid w:val="00401513"/>
    <w:rsid w:val="00403D4C"/>
    <w:rsid w:val="00404237"/>
    <w:rsid w:val="0040450B"/>
    <w:rsid w:val="00404C79"/>
    <w:rsid w:val="00405A2F"/>
    <w:rsid w:val="00405B45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A08"/>
    <w:rsid w:val="00421FAD"/>
    <w:rsid w:val="00423C35"/>
    <w:rsid w:val="004242B1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8D7"/>
    <w:rsid w:val="004379A1"/>
    <w:rsid w:val="00437FA8"/>
    <w:rsid w:val="00440931"/>
    <w:rsid w:val="00440E46"/>
    <w:rsid w:val="004411A6"/>
    <w:rsid w:val="0044234D"/>
    <w:rsid w:val="00442466"/>
    <w:rsid w:val="004425B7"/>
    <w:rsid w:val="00443CBE"/>
    <w:rsid w:val="0044414A"/>
    <w:rsid w:val="00444E12"/>
    <w:rsid w:val="00446882"/>
    <w:rsid w:val="00446A42"/>
    <w:rsid w:val="00446C5B"/>
    <w:rsid w:val="00450850"/>
    <w:rsid w:val="00451FDC"/>
    <w:rsid w:val="0045211D"/>
    <w:rsid w:val="00452382"/>
    <w:rsid w:val="004526BC"/>
    <w:rsid w:val="00453AAC"/>
    <w:rsid w:val="00453C5D"/>
    <w:rsid w:val="004563A9"/>
    <w:rsid w:val="00456EF4"/>
    <w:rsid w:val="004573D5"/>
    <w:rsid w:val="00457BFC"/>
    <w:rsid w:val="004638D7"/>
    <w:rsid w:val="00465433"/>
    <w:rsid w:val="004654D3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D4D"/>
    <w:rsid w:val="004774A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7C"/>
    <w:rsid w:val="00490F6A"/>
    <w:rsid w:val="004914D0"/>
    <w:rsid w:val="004917C3"/>
    <w:rsid w:val="00491AF6"/>
    <w:rsid w:val="00492E9B"/>
    <w:rsid w:val="0049317B"/>
    <w:rsid w:val="004A09BD"/>
    <w:rsid w:val="004A0D55"/>
    <w:rsid w:val="004A0F6F"/>
    <w:rsid w:val="004A11A3"/>
    <w:rsid w:val="004A2B1F"/>
    <w:rsid w:val="004A38BE"/>
    <w:rsid w:val="004A3DDC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347F"/>
    <w:rsid w:val="004C5FC0"/>
    <w:rsid w:val="004C6B3F"/>
    <w:rsid w:val="004C6C2C"/>
    <w:rsid w:val="004C6FE6"/>
    <w:rsid w:val="004C70EA"/>
    <w:rsid w:val="004C7186"/>
    <w:rsid w:val="004C7A7D"/>
    <w:rsid w:val="004D06BF"/>
    <w:rsid w:val="004D07CC"/>
    <w:rsid w:val="004D0FAF"/>
    <w:rsid w:val="004D1538"/>
    <w:rsid w:val="004D1ABE"/>
    <w:rsid w:val="004D253F"/>
    <w:rsid w:val="004D4365"/>
    <w:rsid w:val="004D5482"/>
    <w:rsid w:val="004D5BC8"/>
    <w:rsid w:val="004D73A5"/>
    <w:rsid w:val="004D7825"/>
    <w:rsid w:val="004E0C74"/>
    <w:rsid w:val="004E1057"/>
    <w:rsid w:val="004E220D"/>
    <w:rsid w:val="004E2A54"/>
    <w:rsid w:val="004E2BE4"/>
    <w:rsid w:val="004E368A"/>
    <w:rsid w:val="004E3AE7"/>
    <w:rsid w:val="004E4044"/>
    <w:rsid w:val="004E4942"/>
    <w:rsid w:val="004E4B09"/>
    <w:rsid w:val="004E7B48"/>
    <w:rsid w:val="004E7C91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500288"/>
    <w:rsid w:val="0050047A"/>
    <w:rsid w:val="005005E1"/>
    <w:rsid w:val="00502319"/>
    <w:rsid w:val="005025BC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B03"/>
    <w:rsid w:val="00516F76"/>
    <w:rsid w:val="00521B43"/>
    <w:rsid w:val="00522782"/>
    <w:rsid w:val="00523037"/>
    <w:rsid w:val="00523535"/>
    <w:rsid w:val="005236D9"/>
    <w:rsid w:val="005249F1"/>
    <w:rsid w:val="005254C0"/>
    <w:rsid w:val="00526438"/>
    <w:rsid w:val="00527F50"/>
    <w:rsid w:val="0053099D"/>
    <w:rsid w:val="00530ED0"/>
    <w:rsid w:val="005310AC"/>
    <w:rsid w:val="0053331C"/>
    <w:rsid w:val="005338C3"/>
    <w:rsid w:val="00535E3D"/>
    <w:rsid w:val="00536AC8"/>
    <w:rsid w:val="005376CD"/>
    <w:rsid w:val="00537BCE"/>
    <w:rsid w:val="00537ED4"/>
    <w:rsid w:val="00537EE6"/>
    <w:rsid w:val="00537FC0"/>
    <w:rsid w:val="005401D5"/>
    <w:rsid w:val="0054021B"/>
    <w:rsid w:val="0054086C"/>
    <w:rsid w:val="00540A22"/>
    <w:rsid w:val="00540DF6"/>
    <w:rsid w:val="0054126C"/>
    <w:rsid w:val="00541484"/>
    <w:rsid w:val="005421BE"/>
    <w:rsid w:val="00543C5F"/>
    <w:rsid w:val="005442BE"/>
    <w:rsid w:val="005463A5"/>
    <w:rsid w:val="0054789E"/>
    <w:rsid w:val="00550E62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D09"/>
    <w:rsid w:val="00573E04"/>
    <w:rsid w:val="005746B3"/>
    <w:rsid w:val="00574C60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213"/>
    <w:rsid w:val="00590E6D"/>
    <w:rsid w:val="00593F59"/>
    <w:rsid w:val="00594048"/>
    <w:rsid w:val="00594086"/>
    <w:rsid w:val="00596240"/>
    <w:rsid w:val="00596BB4"/>
    <w:rsid w:val="0059766A"/>
    <w:rsid w:val="00597674"/>
    <w:rsid w:val="00597C81"/>
    <w:rsid w:val="005A03D2"/>
    <w:rsid w:val="005A0CC6"/>
    <w:rsid w:val="005A0ED9"/>
    <w:rsid w:val="005A1463"/>
    <w:rsid w:val="005A204E"/>
    <w:rsid w:val="005A25EB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28F"/>
    <w:rsid w:val="005A735F"/>
    <w:rsid w:val="005A77FB"/>
    <w:rsid w:val="005A7AC3"/>
    <w:rsid w:val="005B0BFF"/>
    <w:rsid w:val="005B0E3F"/>
    <w:rsid w:val="005B0F4C"/>
    <w:rsid w:val="005B2F9C"/>
    <w:rsid w:val="005B3543"/>
    <w:rsid w:val="005B4B59"/>
    <w:rsid w:val="005B4CE3"/>
    <w:rsid w:val="005C0868"/>
    <w:rsid w:val="005C0AFC"/>
    <w:rsid w:val="005C0F7B"/>
    <w:rsid w:val="005C37E7"/>
    <w:rsid w:val="005C3B51"/>
    <w:rsid w:val="005C705D"/>
    <w:rsid w:val="005D0ABA"/>
    <w:rsid w:val="005D0D96"/>
    <w:rsid w:val="005D1AB8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516F"/>
    <w:rsid w:val="005F5ACD"/>
    <w:rsid w:val="005F6372"/>
    <w:rsid w:val="005F65AD"/>
    <w:rsid w:val="005F686E"/>
    <w:rsid w:val="005F721C"/>
    <w:rsid w:val="005F7354"/>
    <w:rsid w:val="005F74ED"/>
    <w:rsid w:val="005F7659"/>
    <w:rsid w:val="00600211"/>
    <w:rsid w:val="006003AD"/>
    <w:rsid w:val="00602500"/>
    <w:rsid w:val="006029B8"/>
    <w:rsid w:val="00603493"/>
    <w:rsid w:val="006059BB"/>
    <w:rsid w:val="006076D2"/>
    <w:rsid w:val="00607968"/>
    <w:rsid w:val="00611112"/>
    <w:rsid w:val="0061120F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D81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37704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1D0"/>
    <w:rsid w:val="00650D68"/>
    <w:rsid w:val="006518D1"/>
    <w:rsid w:val="00651D8A"/>
    <w:rsid w:val="00651FEB"/>
    <w:rsid w:val="00652619"/>
    <w:rsid w:val="00652AD8"/>
    <w:rsid w:val="00654070"/>
    <w:rsid w:val="00654083"/>
    <w:rsid w:val="00655379"/>
    <w:rsid w:val="00655A71"/>
    <w:rsid w:val="0065722E"/>
    <w:rsid w:val="0065729D"/>
    <w:rsid w:val="0065758E"/>
    <w:rsid w:val="006614AC"/>
    <w:rsid w:val="00661D63"/>
    <w:rsid w:val="00661F8C"/>
    <w:rsid w:val="006623D5"/>
    <w:rsid w:val="00662978"/>
    <w:rsid w:val="0066453D"/>
    <w:rsid w:val="00665503"/>
    <w:rsid w:val="0066572A"/>
    <w:rsid w:val="00665C35"/>
    <w:rsid w:val="00666163"/>
    <w:rsid w:val="00666902"/>
    <w:rsid w:val="00671055"/>
    <w:rsid w:val="00671084"/>
    <w:rsid w:val="00671F2F"/>
    <w:rsid w:val="00672642"/>
    <w:rsid w:val="00672ADC"/>
    <w:rsid w:val="00673A41"/>
    <w:rsid w:val="00673BD7"/>
    <w:rsid w:val="00674671"/>
    <w:rsid w:val="00674DBF"/>
    <w:rsid w:val="00675009"/>
    <w:rsid w:val="0067691B"/>
    <w:rsid w:val="00676CA5"/>
    <w:rsid w:val="00677D9F"/>
    <w:rsid w:val="00680607"/>
    <w:rsid w:val="00680643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46DD"/>
    <w:rsid w:val="0069670F"/>
    <w:rsid w:val="006969EA"/>
    <w:rsid w:val="00697477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542B"/>
    <w:rsid w:val="006C5DC2"/>
    <w:rsid w:val="006C72BA"/>
    <w:rsid w:val="006C7DF8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558"/>
    <w:rsid w:val="006D7653"/>
    <w:rsid w:val="006D7928"/>
    <w:rsid w:val="006D7BC5"/>
    <w:rsid w:val="006E0137"/>
    <w:rsid w:val="006E1367"/>
    <w:rsid w:val="006E1E16"/>
    <w:rsid w:val="006E23B0"/>
    <w:rsid w:val="006E327D"/>
    <w:rsid w:val="006E3B1D"/>
    <w:rsid w:val="006E4571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3B40"/>
    <w:rsid w:val="006F3D14"/>
    <w:rsid w:val="006F4BC0"/>
    <w:rsid w:val="006F4C45"/>
    <w:rsid w:val="006F4F9B"/>
    <w:rsid w:val="006F789A"/>
    <w:rsid w:val="00700031"/>
    <w:rsid w:val="007004AA"/>
    <w:rsid w:val="0070064A"/>
    <w:rsid w:val="00701317"/>
    <w:rsid w:val="00701D13"/>
    <w:rsid w:val="00701D2E"/>
    <w:rsid w:val="00701F30"/>
    <w:rsid w:val="00702395"/>
    <w:rsid w:val="0070299F"/>
    <w:rsid w:val="0070343C"/>
    <w:rsid w:val="00703B23"/>
    <w:rsid w:val="00704693"/>
    <w:rsid w:val="00704AF3"/>
    <w:rsid w:val="00704DE6"/>
    <w:rsid w:val="00705227"/>
    <w:rsid w:val="007059AC"/>
    <w:rsid w:val="00705D81"/>
    <w:rsid w:val="00706A0A"/>
    <w:rsid w:val="00706B83"/>
    <w:rsid w:val="00710D7E"/>
    <w:rsid w:val="0071169C"/>
    <w:rsid w:val="00711ECD"/>
    <w:rsid w:val="0071276E"/>
    <w:rsid w:val="00712D3B"/>
    <w:rsid w:val="00712E27"/>
    <w:rsid w:val="00713025"/>
    <w:rsid w:val="00713038"/>
    <w:rsid w:val="00713172"/>
    <w:rsid w:val="00713852"/>
    <w:rsid w:val="007141BA"/>
    <w:rsid w:val="00714F7D"/>
    <w:rsid w:val="007165E5"/>
    <w:rsid w:val="007173AB"/>
    <w:rsid w:val="007206A1"/>
    <w:rsid w:val="00722131"/>
    <w:rsid w:val="0072253D"/>
    <w:rsid w:val="007225BA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DD8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434D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80C"/>
    <w:rsid w:val="00755C20"/>
    <w:rsid w:val="00757A68"/>
    <w:rsid w:val="00757C4F"/>
    <w:rsid w:val="007601E3"/>
    <w:rsid w:val="007604F3"/>
    <w:rsid w:val="00761944"/>
    <w:rsid w:val="00761FC4"/>
    <w:rsid w:val="00762C62"/>
    <w:rsid w:val="00763EA6"/>
    <w:rsid w:val="00764CE8"/>
    <w:rsid w:val="00765487"/>
    <w:rsid w:val="00767ACF"/>
    <w:rsid w:val="00770788"/>
    <w:rsid w:val="00770AEF"/>
    <w:rsid w:val="00772137"/>
    <w:rsid w:val="007730FD"/>
    <w:rsid w:val="0077324F"/>
    <w:rsid w:val="00773578"/>
    <w:rsid w:val="00773B43"/>
    <w:rsid w:val="00773C6D"/>
    <w:rsid w:val="007753EB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447"/>
    <w:rsid w:val="0078382C"/>
    <w:rsid w:val="00783D8D"/>
    <w:rsid w:val="0078564D"/>
    <w:rsid w:val="00785AE1"/>
    <w:rsid w:val="00785F46"/>
    <w:rsid w:val="007864E7"/>
    <w:rsid w:val="00786708"/>
    <w:rsid w:val="00786FA8"/>
    <w:rsid w:val="007873B4"/>
    <w:rsid w:val="0078740D"/>
    <w:rsid w:val="007877E3"/>
    <w:rsid w:val="00787F2C"/>
    <w:rsid w:val="00790219"/>
    <w:rsid w:val="00790228"/>
    <w:rsid w:val="0079048F"/>
    <w:rsid w:val="0079175B"/>
    <w:rsid w:val="00792872"/>
    <w:rsid w:val="00792BF0"/>
    <w:rsid w:val="00792DA6"/>
    <w:rsid w:val="007933A7"/>
    <w:rsid w:val="00793F89"/>
    <w:rsid w:val="00795491"/>
    <w:rsid w:val="007960B7"/>
    <w:rsid w:val="007965A8"/>
    <w:rsid w:val="00796A28"/>
    <w:rsid w:val="00796B4D"/>
    <w:rsid w:val="007970BD"/>
    <w:rsid w:val="007A0B5A"/>
    <w:rsid w:val="007A1B2E"/>
    <w:rsid w:val="007A1CA9"/>
    <w:rsid w:val="007A4ED6"/>
    <w:rsid w:val="007A67DC"/>
    <w:rsid w:val="007B0356"/>
    <w:rsid w:val="007B26F7"/>
    <w:rsid w:val="007B3C57"/>
    <w:rsid w:val="007B3F67"/>
    <w:rsid w:val="007B3FA5"/>
    <w:rsid w:val="007B59BE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2C3"/>
    <w:rsid w:val="007C148D"/>
    <w:rsid w:val="007C242A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25DC"/>
    <w:rsid w:val="007D43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E0FA9"/>
    <w:rsid w:val="007E292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39F7"/>
    <w:rsid w:val="007F3B2A"/>
    <w:rsid w:val="007F4238"/>
    <w:rsid w:val="007F4D31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9DE"/>
    <w:rsid w:val="00817F33"/>
    <w:rsid w:val="00821A0E"/>
    <w:rsid w:val="00822317"/>
    <w:rsid w:val="00822997"/>
    <w:rsid w:val="00822B06"/>
    <w:rsid w:val="00823380"/>
    <w:rsid w:val="008240F2"/>
    <w:rsid w:val="00824B8C"/>
    <w:rsid w:val="00825588"/>
    <w:rsid w:val="00825BFA"/>
    <w:rsid w:val="00825FE6"/>
    <w:rsid w:val="00830936"/>
    <w:rsid w:val="008311C3"/>
    <w:rsid w:val="00831D54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3576"/>
    <w:rsid w:val="00845F48"/>
    <w:rsid w:val="00846FA1"/>
    <w:rsid w:val="008474F3"/>
    <w:rsid w:val="00850589"/>
    <w:rsid w:val="008508AC"/>
    <w:rsid w:val="008515AC"/>
    <w:rsid w:val="0085216B"/>
    <w:rsid w:val="008546F5"/>
    <w:rsid w:val="008549C4"/>
    <w:rsid w:val="00854A76"/>
    <w:rsid w:val="00854BB6"/>
    <w:rsid w:val="00855E73"/>
    <w:rsid w:val="00856945"/>
    <w:rsid w:val="008609E8"/>
    <w:rsid w:val="008610C9"/>
    <w:rsid w:val="00861D2A"/>
    <w:rsid w:val="008625E2"/>
    <w:rsid w:val="008637B3"/>
    <w:rsid w:val="008639C0"/>
    <w:rsid w:val="00864979"/>
    <w:rsid w:val="008663CE"/>
    <w:rsid w:val="00866C94"/>
    <w:rsid w:val="00866DDD"/>
    <w:rsid w:val="008673FD"/>
    <w:rsid w:val="00870989"/>
    <w:rsid w:val="00871990"/>
    <w:rsid w:val="00871E14"/>
    <w:rsid w:val="00871E94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1DA0"/>
    <w:rsid w:val="00882163"/>
    <w:rsid w:val="00883D03"/>
    <w:rsid w:val="008841D4"/>
    <w:rsid w:val="00884CA1"/>
    <w:rsid w:val="00885A94"/>
    <w:rsid w:val="00886CF6"/>
    <w:rsid w:val="00887224"/>
    <w:rsid w:val="0088735E"/>
    <w:rsid w:val="00890880"/>
    <w:rsid w:val="00891B02"/>
    <w:rsid w:val="00891C17"/>
    <w:rsid w:val="00893043"/>
    <w:rsid w:val="00895A10"/>
    <w:rsid w:val="008A051F"/>
    <w:rsid w:val="008A0D5F"/>
    <w:rsid w:val="008A11A3"/>
    <w:rsid w:val="008A262C"/>
    <w:rsid w:val="008A26C7"/>
    <w:rsid w:val="008A3536"/>
    <w:rsid w:val="008A3564"/>
    <w:rsid w:val="008A59FF"/>
    <w:rsid w:val="008A62BE"/>
    <w:rsid w:val="008A7D25"/>
    <w:rsid w:val="008B0118"/>
    <w:rsid w:val="008B050F"/>
    <w:rsid w:val="008B13AF"/>
    <w:rsid w:val="008B174D"/>
    <w:rsid w:val="008B3005"/>
    <w:rsid w:val="008B3289"/>
    <w:rsid w:val="008B35E3"/>
    <w:rsid w:val="008B516B"/>
    <w:rsid w:val="008B6352"/>
    <w:rsid w:val="008B7272"/>
    <w:rsid w:val="008B79CE"/>
    <w:rsid w:val="008B7AC7"/>
    <w:rsid w:val="008B7EF7"/>
    <w:rsid w:val="008C024B"/>
    <w:rsid w:val="008C0CA1"/>
    <w:rsid w:val="008C1187"/>
    <w:rsid w:val="008C152D"/>
    <w:rsid w:val="008C2639"/>
    <w:rsid w:val="008C2730"/>
    <w:rsid w:val="008C3192"/>
    <w:rsid w:val="008C3C03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1E9B"/>
    <w:rsid w:val="008D37B6"/>
    <w:rsid w:val="008D3CE5"/>
    <w:rsid w:val="008D3E38"/>
    <w:rsid w:val="008D481C"/>
    <w:rsid w:val="008D488A"/>
    <w:rsid w:val="008D4BDD"/>
    <w:rsid w:val="008D5A20"/>
    <w:rsid w:val="008D63D2"/>
    <w:rsid w:val="008D7D32"/>
    <w:rsid w:val="008E17DF"/>
    <w:rsid w:val="008E3A16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59D7"/>
    <w:rsid w:val="008F6232"/>
    <w:rsid w:val="008F6BC1"/>
    <w:rsid w:val="008F7274"/>
    <w:rsid w:val="00901A13"/>
    <w:rsid w:val="0090248C"/>
    <w:rsid w:val="00902C7F"/>
    <w:rsid w:val="009037F5"/>
    <w:rsid w:val="00904C22"/>
    <w:rsid w:val="00904C94"/>
    <w:rsid w:val="00905CA1"/>
    <w:rsid w:val="00905DAA"/>
    <w:rsid w:val="00905F4D"/>
    <w:rsid w:val="0090756F"/>
    <w:rsid w:val="00910338"/>
    <w:rsid w:val="00910622"/>
    <w:rsid w:val="00910BAF"/>
    <w:rsid w:val="009118CD"/>
    <w:rsid w:val="009133CC"/>
    <w:rsid w:val="0091430A"/>
    <w:rsid w:val="00915A74"/>
    <w:rsid w:val="0092062E"/>
    <w:rsid w:val="009206D1"/>
    <w:rsid w:val="00920AB1"/>
    <w:rsid w:val="00920B50"/>
    <w:rsid w:val="00924186"/>
    <w:rsid w:val="009276F9"/>
    <w:rsid w:val="009277A1"/>
    <w:rsid w:val="00931148"/>
    <w:rsid w:val="00931CE6"/>
    <w:rsid w:val="00932080"/>
    <w:rsid w:val="00932493"/>
    <w:rsid w:val="009324C0"/>
    <w:rsid w:val="00932B10"/>
    <w:rsid w:val="00932BDE"/>
    <w:rsid w:val="009337FB"/>
    <w:rsid w:val="009353CD"/>
    <w:rsid w:val="00935793"/>
    <w:rsid w:val="00935BEF"/>
    <w:rsid w:val="009371AC"/>
    <w:rsid w:val="00937232"/>
    <w:rsid w:val="009379E4"/>
    <w:rsid w:val="00937AF6"/>
    <w:rsid w:val="00937D56"/>
    <w:rsid w:val="00937DB4"/>
    <w:rsid w:val="00940B1D"/>
    <w:rsid w:val="00940D88"/>
    <w:rsid w:val="009422BB"/>
    <w:rsid w:val="00942C38"/>
    <w:rsid w:val="00942D86"/>
    <w:rsid w:val="00943808"/>
    <w:rsid w:val="009441EA"/>
    <w:rsid w:val="0094433A"/>
    <w:rsid w:val="00944BB9"/>
    <w:rsid w:val="00944D02"/>
    <w:rsid w:val="00944F78"/>
    <w:rsid w:val="0094578B"/>
    <w:rsid w:val="00947901"/>
    <w:rsid w:val="00947907"/>
    <w:rsid w:val="00947F51"/>
    <w:rsid w:val="00951153"/>
    <w:rsid w:val="00951587"/>
    <w:rsid w:val="009521F9"/>
    <w:rsid w:val="0095252F"/>
    <w:rsid w:val="009538D0"/>
    <w:rsid w:val="00953A0E"/>
    <w:rsid w:val="00953E8C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474D"/>
    <w:rsid w:val="00965625"/>
    <w:rsid w:val="00965B6D"/>
    <w:rsid w:val="00966000"/>
    <w:rsid w:val="00966336"/>
    <w:rsid w:val="00966BDC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B4E"/>
    <w:rsid w:val="009916F3"/>
    <w:rsid w:val="00991815"/>
    <w:rsid w:val="00992DE0"/>
    <w:rsid w:val="00993E59"/>
    <w:rsid w:val="00994A25"/>
    <w:rsid w:val="00995F0E"/>
    <w:rsid w:val="009974F5"/>
    <w:rsid w:val="009A0047"/>
    <w:rsid w:val="009A0362"/>
    <w:rsid w:val="009A0F01"/>
    <w:rsid w:val="009A12CA"/>
    <w:rsid w:val="009A1600"/>
    <w:rsid w:val="009A2105"/>
    <w:rsid w:val="009A21B8"/>
    <w:rsid w:val="009A3692"/>
    <w:rsid w:val="009A41F8"/>
    <w:rsid w:val="009A4235"/>
    <w:rsid w:val="009A6753"/>
    <w:rsid w:val="009A72ED"/>
    <w:rsid w:val="009A7516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3FF"/>
    <w:rsid w:val="009D3777"/>
    <w:rsid w:val="009D395A"/>
    <w:rsid w:val="009D5D4C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534F"/>
    <w:rsid w:val="009E6B46"/>
    <w:rsid w:val="009E70B6"/>
    <w:rsid w:val="009E70ED"/>
    <w:rsid w:val="009E73BB"/>
    <w:rsid w:val="009E78CF"/>
    <w:rsid w:val="009F0655"/>
    <w:rsid w:val="009F0C73"/>
    <w:rsid w:val="009F2A61"/>
    <w:rsid w:val="009F4E7C"/>
    <w:rsid w:val="009F5123"/>
    <w:rsid w:val="009F5BBF"/>
    <w:rsid w:val="009F735E"/>
    <w:rsid w:val="00A016DA"/>
    <w:rsid w:val="00A031C5"/>
    <w:rsid w:val="00A03364"/>
    <w:rsid w:val="00A03809"/>
    <w:rsid w:val="00A03D11"/>
    <w:rsid w:val="00A04B8D"/>
    <w:rsid w:val="00A04BF8"/>
    <w:rsid w:val="00A04C29"/>
    <w:rsid w:val="00A04FFC"/>
    <w:rsid w:val="00A0528A"/>
    <w:rsid w:val="00A05D40"/>
    <w:rsid w:val="00A05D74"/>
    <w:rsid w:val="00A06308"/>
    <w:rsid w:val="00A102CF"/>
    <w:rsid w:val="00A103B1"/>
    <w:rsid w:val="00A106E6"/>
    <w:rsid w:val="00A10A42"/>
    <w:rsid w:val="00A10A58"/>
    <w:rsid w:val="00A11A6C"/>
    <w:rsid w:val="00A127F3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366"/>
    <w:rsid w:val="00A21466"/>
    <w:rsid w:val="00A21637"/>
    <w:rsid w:val="00A219E7"/>
    <w:rsid w:val="00A234A2"/>
    <w:rsid w:val="00A23700"/>
    <w:rsid w:val="00A23C05"/>
    <w:rsid w:val="00A24EEF"/>
    <w:rsid w:val="00A25096"/>
    <w:rsid w:val="00A251CF"/>
    <w:rsid w:val="00A255A4"/>
    <w:rsid w:val="00A27124"/>
    <w:rsid w:val="00A276A8"/>
    <w:rsid w:val="00A319CC"/>
    <w:rsid w:val="00A329C4"/>
    <w:rsid w:val="00A35E24"/>
    <w:rsid w:val="00A35FA4"/>
    <w:rsid w:val="00A3652B"/>
    <w:rsid w:val="00A372C5"/>
    <w:rsid w:val="00A408A1"/>
    <w:rsid w:val="00A4218C"/>
    <w:rsid w:val="00A42594"/>
    <w:rsid w:val="00A43DC1"/>
    <w:rsid w:val="00A44106"/>
    <w:rsid w:val="00A44C3E"/>
    <w:rsid w:val="00A45145"/>
    <w:rsid w:val="00A456B3"/>
    <w:rsid w:val="00A4793F"/>
    <w:rsid w:val="00A51DC8"/>
    <w:rsid w:val="00A5515B"/>
    <w:rsid w:val="00A558EF"/>
    <w:rsid w:val="00A565E4"/>
    <w:rsid w:val="00A577A9"/>
    <w:rsid w:val="00A60038"/>
    <w:rsid w:val="00A60C43"/>
    <w:rsid w:val="00A628F2"/>
    <w:rsid w:val="00A638B4"/>
    <w:rsid w:val="00A63C86"/>
    <w:rsid w:val="00A63E99"/>
    <w:rsid w:val="00A6497D"/>
    <w:rsid w:val="00A656D7"/>
    <w:rsid w:val="00A65F33"/>
    <w:rsid w:val="00A667A8"/>
    <w:rsid w:val="00A66ABB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EAB"/>
    <w:rsid w:val="00A73FB0"/>
    <w:rsid w:val="00A744EB"/>
    <w:rsid w:val="00A74865"/>
    <w:rsid w:val="00A76B88"/>
    <w:rsid w:val="00A77D90"/>
    <w:rsid w:val="00A80903"/>
    <w:rsid w:val="00A84690"/>
    <w:rsid w:val="00A85D55"/>
    <w:rsid w:val="00A86E81"/>
    <w:rsid w:val="00A871B8"/>
    <w:rsid w:val="00A87C03"/>
    <w:rsid w:val="00A901F6"/>
    <w:rsid w:val="00A90409"/>
    <w:rsid w:val="00A926C3"/>
    <w:rsid w:val="00A95BF0"/>
    <w:rsid w:val="00A96D0B"/>
    <w:rsid w:val="00A97125"/>
    <w:rsid w:val="00A9754A"/>
    <w:rsid w:val="00A97953"/>
    <w:rsid w:val="00AA00B5"/>
    <w:rsid w:val="00AA1211"/>
    <w:rsid w:val="00AA250A"/>
    <w:rsid w:val="00AA3F12"/>
    <w:rsid w:val="00AA455A"/>
    <w:rsid w:val="00AA4E50"/>
    <w:rsid w:val="00AA4F3D"/>
    <w:rsid w:val="00AA530C"/>
    <w:rsid w:val="00AA5F1C"/>
    <w:rsid w:val="00AA6FD0"/>
    <w:rsid w:val="00AB16C4"/>
    <w:rsid w:val="00AB1EC9"/>
    <w:rsid w:val="00AB232B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B7E62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0C2D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261D"/>
    <w:rsid w:val="00AE484E"/>
    <w:rsid w:val="00AE7754"/>
    <w:rsid w:val="00AF00BC"/>
    <w:rsid w:val="00AF16C1"/>
    <w:rsid w:val="00AF3082"/>
    <w:rsid w:val="00AF3F58"/>
    <w:rsid w:val="00AF45E0"/>
    <w:rsid w:val="00AF4F34"/>
    <w:rsid w:val="00AF6313"/>
    <w:rsid w:val="00AF6558"/>
    <w:rsid w:val="00AF6EC2"/>
    <w:rsid w:val="00AF78D4"/>
    <w:rsid w:val="00AF7C03"/>
    <w:rsid w:val="00B00251"/>
    <w:rsid w:val="00B0109B"/>
    <w:rsid w:val="00B026F6"/>
    <w:rsid w:val="00B02704"/>
    <w:rsid w:val="00B02BB6"/>
    <w:rsid w:val="00B02FCA"/>
    <w:rsid w:val="00B04535"/>
    <w:rsid w:val="00B0593D"/>
    <w:rsid w:val="00B062E3"/>
    <w:rsid w:val="00B0680C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51B9"/>
    <w:rsid w:val="00B260F1"/>
    <w:rsid w:val="00B261E9"/>
    <w:rsid w:val="00B26B34"/>
    <w:rsid w:val="00B27A09"/>
    <w:rsid w:val="00B27F7F"/>
    <w:rsid w:val="00B307FC"/>
    <w:rsid w:val="00B329E8"/>
    <w:rsid w:val="00B32A83"/>
    <w:rsid w:val="00B32C00"/>
    <w:rsid w:val="00B33722"/>
    <w:rsid w:val="00B33A63"/>
    <w:rsid w:val="00B33FA4"/>
    <w:rsid w:val="00B34279"/>
    <w:rsid w:val="00B353AF"/>
    <w:rsid w:val="00B35582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61BD"/>
    <w:rsid w:val="00B46E62"/>
    <w:rsid w:val="00B476A8"/>
    <w:rsid w:val="00B5034B"/>
    <w:rsid w:val="00B51892"/>
    <w:rsid w:val="00B5284F"/>
    <w:rsid w:val="00B54918"/>
    <w:rsid w:val="00B54A36"/>
    <w:rsid w:val="00B55647"/>
    <w:rsid w:val="00B5565C"/>
    <w:rsid w:val="00B55825"/>
    <w:rsid w:val="00B55EA2"/>
    <w:rsid w:val="00B60167"/>
    <w:rsid w:val="00B60B24"/>
    <w:rsid w:val="00B60E57"/>
    <w:rsid w:val="00B61A5B"/>
    <w:rsid w:val="00B61F88"/>
    <w:rsid w:val="00B62642"/>
    <w:rsid w:val="00B63022"/>
    <w:rsid w:val="00B632EB"/>
    <w:rsid w:val="00B66FE2"/>
    <w:rsid w:val="00B6751A"/>
    <w:rsid w:val="00B6774D"/>
    <w:rsid w:val="00B67769"/>
    <w:rsid w:val="00B67AC8"/>
    <w:rsid w:val="00B700DA"/>
    <w:rsid w:val="00B708E0"/>
    <w:rsid w:val="00B71E45"/>
    <w:rsid w:val="00B72723"/>
    <w:rsid w:val="00B72939"/>
    <w:rsid w:val="00B738BD"/>
    <w:rsid w:val="00B73A66"/>
    <w:rsid w:val="00B741C0"/>
    <w:rsid w:val="00B74F2F"/>
    <w:rsid w:val="00B7556B"/>
    <w:rsid w:val="00B75CF1"/>
    <w:rsid w:val="00B7746A"/>
    <w:rsid w:val="00B81114"/>
    <w:rsid w:val="00B81836"/>
    <w:rsid w:val="00B822D8"/>
    <w:rsid w:val="00B82EB5"/>
    <w:rsid w:val="00B83658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1AC"/>
    <w:rsid w:val="00B91A9E"/>
    <w:rsid w:val="00B91CEE"/>
    <w:rsid w:val="00B9253D"/>
    <w:rsid w:val="00B94218"/>
    <w:rsid w:val="00B95EF9"/>
    <w:rsid w:val="00B97739"/>
    <w:rsid w:val="00BA04C9"/>
    <w:rsid w:val="00BA05E3"/>
    <w:rsid w:val="00BA0A2F"/>
    <w:rsid w:val="00BA1819"/>
    <w:rsid w:val="00BA222D"/>
    <w:rsid w:val="00BA4671"/>
    <w:rsid w:val="00BA4771"/>
    <w:rsid w:val="00BA4CFC"/>
    <w:rsid w:val="00BA5CA2"/>
    <w:rsid w:val="00BA659A"/>
    <w:rsid w:val="00BA6C75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94F"/>
    <w:rsid w:val="00BD1FD1"/>
    <w:rsid w:val="00BD2427"/>
    <w:rsid w:val="00BD3F99"/>
    <w:rsid w:val="00BD608C"/>
    <w:rsid w:val="00BD6966"/>
    <w:rsid w:val="00BD6CC4"/>
    <w:rsid w:val="00BE0886"/>
    <w:rsid w:val="00BE0B25"/>
    <w:rsid w:val="00BE1E60"/>
    <w:rsid w:val="00BE22C6"/>
    <w:rsid w:val="00BE2F1A"/>
    <w:rsid w:val="00BE32E1"/>
    <w:rsid w:val="00BE3639"/>
    <w:rsid w:val="00BE38AB"/>
    <w:rsid w:val="00BE60FE"/>
    <w:rsid w:val="00BE61D1"/>
    <w:rsid w:val="00BE635E"/>
    <w:rsid w:val="00BE70D0"/>
    <w:rsid w:val="00BE7D36"/>
    <w:rsid w:val="00BF0E75"/>
    <w:rsid w:val="00BF1F54"/>
    <w:rsid w:val="00BF35E9"/>
    <w:rsid w:val="00BF3931"/>
    <w:rsid w:val="00BF395F"/>
    <w:rsid w:val="00BF4B43"/>
    <w:rsid w:val="00BF56B1"/>
    <w:rsid w:val="00BF5DEF"/>
    <w:rsid w:val="00BF6BCC"/>
    <w:rsid w:val="00BF7B24"/>
    <w:rsid w:val="00BF7DD1"/>
    <w:rsid w:val="00C008E1"/>
    <w:rsid w:val="00C0094E"/>
    <w:rsid w:val="00C00B36"/>
    <w:rsid w:val="00C00B79"/>
    <w:rsid w:val="00C013F9"/>
    <w:rsid w:val="00C01CEF"/>
    <w:rsid w:val="00C02CAB"/>
    <w:rsid w:val="00C02E84"/>
    <w:rsid w:val="00C04774"/>
    <w:rsid w:val="00C04DB1"/>
    <w:rsid w:val="00C060D0"/>
    <w:rsid w:val="00C076F0"/>
    <w:rsid w:val="00C101BB"/>
    <w:rsid w:val="00C10B7B"/>
    <w:rsid w:val="00C11145"/>
    <w:rsid w:val="00C116E2"/>
    <w:rsid w:val="00C11E1B"/>
    <w:rsid w:val="00C124F0"/>
    <w:rsid w:val="00C13C61"/>
    <w:rsid w:val="00C157F3"/>
    <w:rsid w:val="00C15FAF"/>
    <w:rsid w:val="00C15FF5"/>
    <w:rsid w:val="00C1690E"/>
    <w:rsid w:val="00C16965"/>
    <w:rsid w:val="00C20325"/>
    <w:rsid w:val="00C20E8B"/>
    <w:rsid w:val="00C21A7C"/>
    <w:rsid w:val="00C21E1F"/>
    <w:rsid w:val="00C22691"/>
    <w:rsid w:val="00C22A49"/>
    <w:rsid w:val="00C240E2"/>
    <w:rsid w:val="00C24379"/>
    <w:rsid w:val="00C24859"/>
    <w:rsid w:val="00C25B34"/>
    <w:rsid w:val="00C2656C"/>
    <w:rsid w:val="00C27FCE"/>
    <w:rsid w:val="00C304DF"/>
    <w:rsid w:val="00C30E96"/>
    <w:rsid w:val="00C31353"/>
    <w:rsid w:val="00C31C5E"/>
    <w:rsid w:val="00C32DF5"/>
    <w:rsid w:val="00C333AF"/>
    <w:rsid w:val="00C34379"/>
    <w:rsid w:val="00C34E45"/>
    <w:rsid w:val="00C3542F"/>
    <w:rsid w:val="00C35807"/>
    <w:rsid w:val="00C3592A"/>
    <w:rsid w:val="00C35E3A"/>
    <w:rsid w:val="00C36025"/>
    <w:rsid w:val="00C36505"/>
    <w:rsid w:val="00C37E2F"/>
    <w:rsid w:val="00C37EE9"/>
    <w:rsid w:val="00C402B6"/>
    <w:rsid w:val="00C40B33"/>
    <w:rsid w:val="00C41206"/>
    <w:rsid w:val="00C41B0A"/>
    <w:rsid w:val="00C42CEA"/>
    <w:rsid w:val="00C43123"/>
    <w:rsid w:val="00C43198"/>
    <w:rsid w:val="00C439B7"/>
    <w:rsid w:val="00C44761"/>
    <w:rsid w:val="00C44A0E"/>
    <w:rsid w:val="00C458F1"/>
    <w:rsid w:val="00C45ACE"/>
    <w:rsid w:val="00C45D4E"/>
    <w:rsid w:val="00C45E03"/>
    <w:rsid w:val="00C463F2"/>
    <w:rsid w:val="00C47185"/>
    <w:rsid w:val="00C50F58"/>
    <w:rsid w:val="00C52C08"/>
    <w:rsid w:val="00C52DCC"/>
    <w:rsid w:val="00C542F2"/>
    <w:rsid w:val="00C56A6C"/>
    <w:rsid w:val="00C61D0A"/>
    <w:rsid w:val="00C61F3A"/>
    <w:rsid w:val="00C62DB1"/>
    <w:rsid w:val="00C63656"/>
    <w:rsid w:val="00C63662"/>
    <w:rsid w:val="00C6421E"/>
    <w:rsid w:val="00C64230"/>
    <w:rsid w:val="00C6427A"/>
    <w:rsid w:val="00C642F5"/>
    <w:rsid w:val="00C6603A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342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DA8"/>
    <w:rsid w:val="00C94BF6"/>
    <w:rsid w:val="00CA1AD8"/>
    <w:rsid w:val="00CA4906"/>
    <w:rsid w:val="00CA4B33"/>
    <w:rsid w:val="00CA5D5D"/>
    <w:rsid w:val="00CA5F40"/>
    <w:rsid w:val="00CA7B1E"/>
    <w:rsid w:val="00CB00A4"/>
    <w:rsid w:val="00CB0274"/>
    <w:rsid w:val="00CB09A7"/>
    <w:rsid w:val="00CB0CC9"/>
    <w:rsid w:val="00CB1A2E"/>
    <w:rsid w:val="00CB1D9B"/>
    <w:rsid w:val="00CB1FBF"/>
    <w:rsid w:val="00CB2038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3AC"/>
    <w:rsid w:val="00CC0BF2"/>
    <w:rsid w:val="00CC1615"/>
    <w:rsid w:val="00CC18EC"/>
    <w:rsid w:val="00CC20D7"/>
    <w:rsid w:val="00CC2A6F"/>
    <w:rsid w:val="00CC401A"/>
    <w:rsid w:val="00CC404F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236D"/>
    <w:rsid w:val="00CD34EF"/>
    <w:rsid w:val="00CD5130"/>
    <w:rsid w:val="00CD5A00"/>
    <w:rsid w:val="00CD62B5"/>
    <w:rsid w:val="00CD71E6"/>
    <w:rsid w:val="00CD7564"/>
    <w:rsid w:val="00CE043C"/>
    <w:rsid w:val="00CE1299"/>
    <w:rsid w:val="00CE169F"/>
    <w:rsid w:val="00CE16DE"/>
    <w:rsid w:val="00CE1B33"/>
    <w:rsid w:val="00CE2E44"/>
    <w:rsid w:val="00CE4862"/>
    <w:rsid w:val="00CE6198"/>
    <w:rsid w:val="00CE77FE"/>
    <w:rsid w:val="00CE7BF0"/>
    <w:rsid w:val="00CF0371"/>
    <w:rsid w:val="00CF0A1C"/>
    <w:rsid w:val="00CF0BFE"/>
    <w:rsid w:val="00CF1F8D"/>
    <w:rsid w:val="00CF201A"/>
    <w:rsid w:val="00CF2712"/>
    <w:rsid w:val="00CF2B2B"/>
    <w:rsid w:val="00CF2C18"/>
    <w:rsid w:val="00CF3056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0496"/>
    <w:rsid w:val="00D03510"/>
    <w:rsid w:val="00D03784"/>
    <w:rsid w:val="00D03F54"/>
    <w:rsid w:val="00D0402A"/>
    <w:rsid w:val="00D05256"/>
    <w:rsid w:val="00D056BB"/>
    <w:rsid w:val="00D06C20"/>
    <w:rsid w:val="00D06DE6"/>
    <w:rsid w:val="00D071B4"/>
    <w:rsid w:val="00D07981"/>
    <w:rsid w:val="00D10B1B"/>
    <w:rsid w:val="00D12349"/>
    <w:rsid w:val="00D12570"/>
    <w:rsid w:val="00D12678"/>
    <w:rsid w:val="00D14B54"/>
    <w:rsid w:val="00D15A1C"/>
    <w:rsid w:val="00D15D64"/>
    <w:rsid w:val="00D162D0"/>
    <w:rsid w:val="00D169C4"/>
    <w:rsid w:val="00D169F0"/>
    <w:rsid w:val="00D16C2A"/>
    <w:rsid w:val="00D200CF"/>
    <w:rsid w:val="00D20284"/>
    <w:rsid w:val="00D209C4"/>
    <w:rsid w:val="00D21CD4"/>
    <w:rsid w:val="00D22E6C"/>
    <w:rsid w:val="00D24E5E"/>
    <w:rsid w:val="00D24EC5"/>
    <w:rsid w:val="00D25A3D"/>
    <w:rsid w:val="00D2661F"/>
    <w:rsid w:val="00D27B49"/>
    <w:rsid w:val="00D30073"/>
    <w:rsid w:val="00D30423"/>
    <w:rsid w:val="00D30AD1"/>
    <w:rsid w:val="00D32C4A"/>
    <w:rsid w:val="00D3428D"/>
    <w:rsid w:val="00D343D5"/>
    <w:rsid w:val="00D3455F"/>
    <w:rsid w:val="00D348EE"/>
    <w:rsid w:val="00D356CD"/>
    <w:rsid w:val="00D358B4"/>
    <w:rsid w:val="00D35ADA"/>
    <w:rsid w:val="00D3608F"/>
    <w:rsid w:val="00D377A3"/>
    <w:rsid w:val="00D43C74"/>
    <w:rsid w:val="00D44682"/>
    <w:rsid w:val="00D452D5"/>
    <w:rsid w:val="00D46535"/>
    <w:rsid w:val="00D46813"/>
    <w:rsid w:val="00D477D8"/>
    <w:rsid w:val="00D47916"/>
    <w:rsid w:val="00D527C7"/>
    <w:rsid w:val="00D53AE8"/>
    <w:rsid w:val="00D54849"/>
    <w:rsid w:val="00D54957"/>
    <w:rsid w:val="00D54F16"/>
    <w:rsid w:val="00D5693B"/>
    <w:rsid w:val="00D57D5F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67DE8"/>
    <w:rsid w:val="00D67E5E"/>
    <w:rsid w:val="00D704CC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502E"/>
    <w:rsid w:val="00D750B3"/>
    <w:rsid w:val="00D7516B"/>
    <w:rsid w:val="00D756DD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411"/>
    <w:rsid w:val="00D85EE1"/>
    <w:rsid w:val="00D87580"/>
    <w:rsid w:val="00D90324"/>
    <w:rsid w:val="00D90ACA"/>
    <w:rsid w:val="00D91983"/>
    <w:rsid w:val="00D928F6"/>
    <w:rsid w:val="00D93452"/>
    <w:rsid w:val="00D948DD"/>
    <w:rsid w:val="00D958B8"/>
    <w:rsid w:val="00D963EF"/>
    <w:rsid w:val="00D964CE"/>
    <w:rsid w:val="00D9696F"/>
    <w:rsid w:val="00D9717A"/>
    <w:rsid w:val="00D97D0A"/>
    <w:rsid w:val="00DA1EBB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B77DC"/>
    <w:rsid w:val="00DC0BB0"/>
    <w:rsid w:val="00DC1233"/>
    <w:rsid w:val="00DC1B9B"/>
    <w:rsid w:val="00DC2274"/>
    <w:rsid w:val="00DC2946"/>
    <w:rsid w:val="00DC2B8C"/>
    <w:rsid w:val="00DC2F45"/>
    <w:rsid w:val="00DC52D5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504"/>
    <w:rsid w:val="00DD375E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32"/>
    <w:rsid w:val="00DE59DF"/>
    <w:rsid w:val="00DE7656"/>
    <w:rsid w:val="00DE7F08"/>
    <w:rsid w:val="00DE7FFC"/>
    <w:rsid w:val="00DF05CE"/>
    <w:rsid w:val="00DF0D5C"/>
    <w:rsid w:val="00DF1A80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DF70FB"/>
    <w:rsid w:val="00E0048A"/>
    <w:rsid w:val="00E015C7"/>
    <w:rsid w:val="00E0184F"/>
    <w:rsid w:val="00E02CAE"/>
    <w:rsid w:val="00E02FB3"/>
    <w:rsid w:val="00E032EC"/>
    <w:rsid w:val="00E034B4"/>
    <w:rsid w:val="00E047DB"/>
    <w:rsid w:val="00E04811"/>
    <w:rsid w:val="00E05599"/>
    <w:rsid w:val="00E056B6"/>
    <w:rsid w:val="00E057AC"/>
    <w:rsid w:val="00E05A35"/>
    <w:rsid w:val="00E06B39"/>
    <w:rsid w:val="00E109B6"/>
    <w:rsid w:val="00E10A7D"/>
    <w:rsid w:val="00E10D55"/>
    <w:rsid w:val="00E12455"/>
    <w:rsid w:val="00E1248E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A09"/>
    <w:rsid w:val="00E2338B"/>
    <w:rsid w:val="00E2383F"/>
    <w:rsid w:val="00E238D5"/>
    <w:rsid w:val="00E24140"/>
    <w:rsid w:val="00E24AFF"/>
    <w:rsid w:val="00E30565"/>
    <w:rsid w:val="00E30C85"/>
    <w:rsid w:val="00E30CC5"/>
    <w:rsid w:val="00E326D1"/>
    <w:rsid w:val="00E3325E"/>
    <w:rsid w:val="00E332D7"/>
    <w:rsid w:val="00E33DEF"/>
    <w:rsid w:val="00E353F2"/>
    <w:rsid w:val="00E35728"/>
    <w:rsid w:val="00E35BA1"/>
    <w:rsid w:val="00E35D98"/>
    <w:rsid w:val="00E35E9B"/>
    <w:rsid w:val="00E36CC8"/>
    <w:rsid w:val="00E40672"/>
    <w:rsid w:val="00E42E10"/>
    <w:rsid w:val="00E44199"/>
    <w:rsid w:val="00E44FB5"/>
    <w:rsid w:val="00E452C9"/>
    <w:rsid w:val="00E45453"/>
    <w:rsid w:val="00E462D1"/>
    <w:rsid w:val="00E47171"/>
    <w:rsid w:val="00E47971"/>
    <w:rsid w:val="00E47B19"/>
    <w:rsid w:val="00E500EA"/>
    <w:rsid w:val="00E505BF"/>
    <w:rsid w:val="00E5083F"/>
    <w:rsid w:val="00E522A0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5AEC"/>
    <w:rsid w:val="00E66086"/>
    <w:rsid w:val="00E661B2"/>
    <w:rsid w:val="00E66235"/>
    <w:rsid w:val="00E663A8"/>
    <w:rsid w:val="00E67D9E"/>
    <w:rsid w:val="00E7106C"/>
    <w:rsid w:val="00E71A6C"/>
    <w:rsid w:val="00E72F69"/>
    <w:rsid w:val="00E738CE"/>
    <w:rsid w:val="00E759F6"/>
    <w:rsid w:val="00E760F3"/>
    <w:rsid w:val="00E76C4C"/>
    <w:rsid w:val="00E76D2E"/>
    <w:rsid w:val="00E76D2F"/>
    <w:rsid w:val="00E77424"/>
    <w:rsid w:val="00E77D98"/>
    <w:rsid w:val="00E80154"/>
    <w:rsid w:val="00E819DC"/>
    <w:rsid w:val="00E85042"/>
    <w:rsid w:val="00E86E54"/>
    <w:rsid w:val="00E9080C"/>
    <w:rsid w:val="00E9143E"/>
    <w:rsid w:val="00E919A1"/>
    <w:rsid w:val="00E92436"/>
    <w:rsid w:val="00E94469"/>
    <w:rsid w:val="00E97862"/>
    <w:rsid w:val="00E97B66"/>
    <w:rsid w:val="00EA0E50"/>
    <w:rsid w:val="00EA0F15"/>
    <w:rsid w:val="00EA161B"/>
    <w:rsid w:val="00EA196D"/>
    <w:rsid w:val="00EA2D02"/>
    <w:rsid w:val="00EA3AAB"/>
    <w:rsid w:val="00EA5251"/>
    <w:rsid w:val="00EA57D7"/>
    <w:rsid w:val="00EA5D16"/>
    <w:rsid w:val="00EA6E10"/>
    <w:rsid w:val="00EA74FF"/>
    <w:rsid w:val="00EB27EF"/>
    <w:rsid w:val="00EB37D5"/>
    <w:rsid w:val="00EB3860"/>
    <w:rsid w:val="00EB4B88"/>
    <w:rsid w:val="00EB7E05"/>
    <w:rsid w:val="00EC18C0"/>
    <w:rsid w:val="00EC254E"/>
    <w:rsid w:val="00EC273E"/>
    <w:rsid w:val="00EC3B8C"/>
    <w:rsid w:val="00EC59D5"/>
    <w:rsid w:val="00EC5A02"/>
    <w:rsid w:val="00EC5A8F"/>
    <w:rsid w:val="00EC6C1B"/>
    <w:rsid w:val="00EC6DED"/>
    <w:rsid w:val="00EC714E"/>
    <w:rsid w:val="00EC7C21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2F8"/>
    <w:rsid w:val="00ED5763"/>
    <w:rsid w:val="00ED5E00"/>
    <w:rsid w:val="00ED60D0"/>
    <w:rsid w:val="00ED6FA5"/>
    <w:rsid w:val="00EE1707"/>
    <w:rsid w:val="00EE1C3E"/>
    <w:rsid w:val="00EE2EF7"/>
    <w:rsid w:val="00EE37DB"/>
    <w:rsid w:val="00EE3AA9"/>
    <w:rsid w:val="00EE7564"/>
    <w:rsid w:val="00EE75F8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53C5"/>
    <w:rsid w:val="00F06345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10F"/>
    <w:rsid w:val="00F23944"/>
    <w:rsid w:val="00F24001"/>
    <w:rsid w:val="00F24359"/>
    <w:rsid w:val="00F2442E"/>
    <w:rsid w:val="00F25A74"/>
    <w:rsid w:val="00F25C05"/>
    <w:rsid w:val="00F27F16"/>
    <w:rsid w:val="00F3105E"/>
    <w:rsid w:val="00F33E69"/>
    <w:rsid w:val="00F3423F"/>
    <w:rsid w:val="00F345F0"/>
    <w:rsid w:val="00F34925"/>
    <w:rsid w:val="00F34D19"/>
    <w:rsid w:val="00F368DF"/>
    <w:rsid w:val="00F36A0A"/>
    <w:rsid w:val="00F36E0E"/>
    <w:rsid w:val="00F37AB5"/>
    <w:rsid w:val="00F40AA8"/>
    <w:rsid w:val="00F419AD"/>
    <w:rsid w:val="00F41FFC"/>
    <w:rsid w:val="00F434CE"/>
    <w:rsid w:val="00F43AD1"/>
    <w:rsid w:val="00F45082"/>
    <w:rsid w:val="00F45402"/>
    <w:rsid w:val="00F47141"/>
    <w:rsid w:val="00F47926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79C"/>
    <w:rsid w:val="00F557D2"/>
    <w:rsid w:val="00F55D03"/>
    <w:rsid w:val="00F566C8"/>
    <w:rsid w:val="00F57953"/>
    <w:rsid w:val="00F61345"/>
    <w:rsid w:val="00F61C86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1CE1"/>
    <w:rsid w:val="00F82C49"/>
    <w:rsid w:val="00F84678"/>
    <w:rsid w:val="00F85396"/>
    <w:rsid w:val="00F85CC1"/>
    <w:rsid w:val="00F85E9B"/>
    <w:rsid w:val="00F87659"/>
    <w:rsid w:val="00F87A12"/>
    <w:rsid w:val="00F900CD"/>
    <w:rsid w:val="00F911A5"/>
    <w:rsid w:val="00F91384"/>
    <w:rsid w:val="00F9152C"/>
    <w:rsid w:val="00F916B9"/>
    <w:rsid w:val="00F944BB"/>
    <w:rsid w:val="00F95F86"/>
    <w:rsid w:val="00F968FE"/>
    <w:rsid w:val="00F977CA"/>
    <w:rsid w:val="00FA0306"/>
    <w:rsid w:val="00FA0C26"/>
    <w:rsid w:val="00FA0EBD"/>
    <w:rsid w:val="00FA19E7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17B"/>
    <w:rsid w:val="00FB0402"/>
    <w:rsid w:val="00FB3529"/>
    <w:rsid w:val="00FB4790"/>
    <w:rsid w:val="00FB5D3F"/>
    <w:rsid w:val="00FB5EC2"/>
    <w:rsid w:val="00FB6BC3"/>
    <w:rsid w:val="00FB6E6E"/>
    <w:rsid w:val="00FC0E87"/>
    <w:rsid w:val="00FC1D0A"/>
    <w:rsid w:val="00FC234E"/>
    <w:rsid w:val="00FC26E3"/>
    <w:rsid w:val="00FC37FA"/>
    <w:rsid w:val="00FC3912"/>
    <w:rsid w:val="00FC3D97"/>
    <w:rsid w:val="00FC459B"/>
    <w:rsid w:val="00FC49BA"/>
    <w:rsid w:val="00FC7CFC"/>
    <w:rsid w:val="00FD1894"/>
    <w:rsid w:val="00FD2530"/>
    <w:rsid w:val="00FD4401"/>
    <w:rsid w:val="00FD47CE"/>
    <w:rsid w:val="00FD4833"/>
    <w:rsid w:val="00FD5135"/>
    <w:rsid w:val="00FD5527"/>
    <w:rsid w:val="00FD5530"/>
    <w:rsid w:val="00FD57FE"/>
    <w:rsid w:val="00FD61F6"/>
    <w:rsid w:val="00FD6927"/>
    <w:rsid w:val="00FD7233"/>
    <w:rsid w:val="00FE0207"/>
    <w:rsid w:val="00FE1BC7"/>
    <w:rsid w:val="00FE2E58"/>
    <w:rsid w:val="00FE3DD2"/>
    <w:rsid w:val="00FE4992"/>
    <w:rsid w:val="00FE4C43"/>
    <w:rsid w:val="00FE5426"/>
    <w:rsid w:val="00FE5FEB"/>
    <w:rsid w:val="00FE601D"/>
    <w:rsid w:val="00FE60D6"/>
    <w:rsid w:val="00FE6741"/>
    <w:rsid w:val="00FE6F44"/>
    <w:rsid w:val="00FF0ACE"/>
    <w:rsid w:val="00FF0E1C"/>
    <w:rsid w:val="00FF103A"/>
    <w:rsid w:val="00FF2B25"/>
    <w:rsid w:val="00FF38AB"/>
    <w:rsid w:val="00FF3D62"/>
    <w:rsid w:val="00FF3E25"/>
    <w:rsid w:val="00FF419B"/>
    <w:rsid w:val="00FF4CDD"/>
    <w:rsid w:val="00FF6ADD"/>
    <w:rsid w:val="00FF71A1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C6197700-7281-434F-B1A8-9F1F946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5</cp:revision>
  <cp:lastPrinted>2025-05-23T07:22:00Z</cp:lastPrinted>
  <dcterms:created xsi:type="dcterms:W3CDTF">2025-05-29T09:18:00Z</dcterms:created>
  <dcterms:modified xsi:type="dcterms:W3CDTF">2025-05-29T11:41:00Z</dcterms:modified>
</cp:coreProperties>
</file>