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61D0A04A" w:rsidR="006F3F27" w:rsidRDefault="00BB595E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1442A5">
        <w:rPr>
          <w:rFonts w:ascii="Arial" w:hAnsi="Arial" w:cs="Arial"/>
          <w:b/>
          <w:sz w:val="28"/>
          <w:szCs w:val="24"/>
        </w:rPr>
        <w:t>7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3F0913">
        <w:rPr>
          <w:rFonts w:ascii="Arial" w:hAnsi="Arial" w:cs="Arial"/>
          <w:b/>
          <w:sz w:val="28"/>
          <w:szCs w:val="24"/>
        </w:rPr>
        <w:t xml:space="preserve"> </w:t>
      </w:r>
      <w:r w:rsidR="001442A5">
        <w:rPr>
          <w:rFonts w:ascii="Arial" w:hAnsi="Arial" w:cs="Arial"/>
          <w:b/>
          <w:sz w:val="28"/>
          <w:szCs w:val="24"/>
        </w:rPr>
        <w:t>6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B5228B">
        <w:rPr>
          <w:rFonts w:ascii="Arial" w:hAnsi="Arial" w:cs="Arial"/>
          <w:b/>
          <w:sz w:val="28"/>
          <w:szCs w:val="24"/>
        </w:rPr>
        <w:t xml:space="preserve"> 2021</w:t>
      </w:r>
    </w:p>
    <w:p w14:paraId="2AA29B4C" w14:textId="4D4D0D99" w:rsidR="00913C6D" w:rsidRPr="00253E03" w:rsidRDefault="00253E03" w:rsidP="00913C6D">
      <w:pPr>
        <w:tabs>
          <w:tab w:val="left" w:pos="2626"/>
          <w:tab w:val="center" w:pos="4535"/>
        </w:tabs>
        <w:spacing w:after="0"/>
        <w:jc w:val="center"/>
        <w:rPr>
          <w:rStyle w:val="Hypertextovodkaz"/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begin"/>
      </w:r>
      <w:r w:rsidR="001442A5">
        <w:rPr>
          <w:rStyle w:val="Hypertextovodkaz"/>
          <w:rFonts w:ascii="Arial" w:hAnsi="Arial" w:cs="Arial"/>
          <w:b/>
          <w:sz w:val="28"/>
          <w:szCs w:val="24"/>
        </w:rPr>
        <w:instrText>HYPERLINK "https://apps.odok.cz/djv-agenda?date=2021-06-07"</w:instrText>
      </w:r>
      <w:r>
        <w:rPr>
          <w:rStyle w:val="Hypertextovodkaz"/>
          <w:rFonts w:ascii="Arial" w:hAnsi="Arial" w:cs="Arial"/>
          <w:b/>
          <w:sz w:val="28"/>
          <w:szCs w:val="24"/>
        </w:rPr>
        <w:fldChar w:fldCharType="separate"/>
      </w:r>
      <w:r w:rsidR="00913C6D" w:rsidRPr="00253E03">
        <w:rPr>
          <w:rStyle w:val="Hypertextovodkaz"/>
          <w:rFonts w:ascii="Arial" w:hAnsi="Arial" w:cs="Arial"/>
          <w:b/>
          <w:sz w:val="28"/>
          <w:szCs w:val="24"/>
        </w:rPr>
        <w:t>ZDE</w:t>
      </w:r>
    </w:p>
    <w:p w14:paraId="28BA18B9" w14:textId="4ED95B88" w:rsidR="00F233DF" w:rsidRDefault="00253E03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end"/>
      </w:r>
    </w:p>
    <w:p w14:paraId="06533462" w14:textId="6583CE7F" w:rsidR="00F233DF" w:rsidRDefault="00253E03" w:rsidP="00BC6A36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1442A5">
        <w:rPr>
          <w:rFonts w:ascii="Arial" w:hAnsi="Arial" w:cs="Arial"/>
          <w:b/>
          <w:sz w:val="28"/>
          <w:szCs w:val="24"/>
        </w:rPr>
        <w:t>14. 6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Pr="00253E03">
        <w:rPr>
          <w:rFonts w:ascii="Arial" w:hAnsi="Arial" w:cs="Arial"/>
          <w:b/>
          <w:sz w:val="28"/>
          <w:szCs w:val="24"/>
        </w:rPr>
        <w:t xml:space="preserve"> 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  <w:bookmarkStart w:id="0" w:name="_GoBack"/>
      <w:bookmarkEnd w:id="0"/>
    </w:p>
    <w:p w14:paraId="23FE6F89" w14:textId="77777777" w:rsidR="00EF156A" w:rsidRDefault="00EF156A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F156A" w:rsidRPr="0014082C" w14:paraId="2162A9F5" w14:textId="77777777" w:rsidTr="00B905C1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9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EF156A" w:rsidRPr="00FA58A2" w14:paraId="50D6AD3C" w14:textId="77777777" w:rsidTr="00B905C1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7AF4A43" w14:textId="0B1808D8" w:rsidR="001442A5" w:rsidRPr="001442A5" w:rsidRDefault="001442A5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  <w:r w:rsidRPr="001442A5">
                    <w:rPr>
                      <w:rFonts w:ascii="Arial" w:hAnsi="Arial" w:cs="Arial"/>
                    </w:rPr>
                    <w:t xml:space="preserve">607/21 Návrh poslance Andreje </w:t>
                  </w:r>
                  <w:proofErr w:type="spellStart"/>
                  <w:r w:rsidRPr="001442A5">
                    <w:rPr>
                      <w:rFonts w:ascii="Arial" w:hAnsi="Arial" w:cs="Arial"/>
                    </w:rPr>
                    <w:t>Babiše</w:t>
                  </w:r>
                  <w:proofErr w:type="spellEnd"/>
                  <w:r w:rsidRPr="001442A5">
                    <w:rPr>
                      <w:rFonts w:ascii="Arial" w:hAnsi="Arial" w:cs="Arial"/>
                    </w:rPr>
                    <w:t xml:space="preserve"> na vydání zákona, kterým se mění zákon č. 236/1995 Sb., o platu a dalších náležitostech spojených s výkonem funkce představitelů státní moci a některých státních orgánů a soudců a poslanců Evropského parlamentu, ve znění pozdějších předpisů (</w:t>
                  </w:r>
                  <w:hyperlink r:id="rId8" w:history="1">
                    <w:r w:rsidRPr="001442A5">
                      <w:rPr>
                        <w:rStyle w:val="Hypertextovodkaz"/>
                        <w:rFonts w:ascii="Arial" w:hAnsi="Arial" w:cs="Arial"/>
                        <w:color w:val="auto"/>
                        <w:u w:val="none"/>
                      </w:rPr>
                      <w:t>sněmovní tisk č. 1228)</w:t>
                    </w:r>
                  </w:hyperlink>
                </w:p>
                <w:p w14:paraId="73098F98" w14:textId="7B2E7E0C" w:rsidR="00EF156A" w:rsidRPr="003F0913" w:rsidRDefault="00EF156A" w:rsidP="00B905C1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  <w:tr w:rsidR="00EF156A" w:rsidRPr="00FA58A2" w14:paraId="0CD685EB" w14:textId="77777777" w:rsidTr="00B905C1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10C8896" w14:textId="77777777" w:rsidR="001442A5" w:rsidRPr="001442A5" w:rsidRDefault="00EF156A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B5228B">
                    <w:rPr>
                      <w:rFonts w:ascii="Arial" w:eastAsia="Times New Roman" w:hAnsi="Arial" w:cs="Arial"/>
                      <w:i/>
                      <w:kern w:val="0"/>
                      <w:u w:val="single"/>
                      <w:lang w:eastAsia="cs-CZ"/>
                    </w:rPr>
                    <w:t>Shrnutí:</w:t>
                  </w:r>
                  <w:r>
                    <w:rPr>
                      <w:rFonts w:ascii="Arial" w:eastAsia="Times New Roman" w:hAnsi="Arial" w:cs="Arial"/>
                      <w:i/>
                      <w:kern w:val="0"/>
                      <w:u w:val="single"/>
                      <w:lang w:eastAsia="cs-CZ"/>
                    </w:rPr>
                    <w:t xml:space="preserve"> </w:t>
                  </w:r>
                  <w:r w:rsidR="001442A5" w:rsidRPr="001442A5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Proto, aby platy neproporcionálně nerostly, navrhuje v roce 2022 „zmrazit“ výši</w:t>
                  </w:r>
                </w:p>
                <w:p w14:paraId="18E0AD80" w14:textId="77777777" w:rsidR="001442A5" w:rsidRPr="001442A5" w:rsidRDefault="001442A5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1442A5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platových základen pro představitele a soudce na stejné úrovni jako v roce 2021, resp. roce</w:t>
                  </w:r>
                </w:p>
                <w:p w14:paraId="7E6CB427" w14:textId="77777777" w:rsidR="001442A5" w:rsidRPr="001442A5" w:rsidRDefault="001442A5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1442A5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2020 a od roku 2023 stanovit platovou základnu pro představitele a soudce nově jako součin</w:t>
                  </w:r>
                </w:p>
                <w:p w14:paraId="0EBC4931" w14:textId="44DC0FA1" w:rsidR="001442A5" w:rsidRPr="001442A5" w:rsidRDefault="001442A5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1442A5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platové základny za minulý kalendářní rok a indexu růstu průměrné nominální měsíční mzdy</w:t>
                  </w:r>
                </w:p>
                <w:p w14:paraId="68508FE6" w14:textId="77777777" w:rsidR="001442A5" w:rsidRPr="001442A5" w:rsidRDefault="001442A5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1442A5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na přepočtené počty zaměstnanců v národním hospodářství podle zveřejněných údajů</w:t>
                  </w:r>
                </w:p>
                <w:p w14:paraId="75AD661C" w14:textId="77777777" w:rsidR="001442A5" w:rsidRPr="001442A5" w:rsidRDefault="001442A5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1442A5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Českého statistického úřadu za předminulý kalendářní rok. Navrženou úpravou výpočtu</w:t>
                  </w:r>
                </w:p>
                <w:p w14:paraId="18332E2B" w14:textId="77777777" w:rsidR="001442A5" w:rsidRPr="001442A5" w:rsidRDefault="001442A5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1442A5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nedojde ke snížení platových základen nad stávající úroveň, ale ani k jejich skokovému</w:t>
                  </w:r>
                </w:p>
                <w:p w14:paraId="7E7EF3F8" w14:textId="77777777" w:rsidR="001442A5" w:rsidRPr="001442A5" w:rsidRDefault="001442A5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1442A5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navýšení v roce 2023, tj. v době „rozmrazení“, resp. k navrácení k výpočtům dle obecné</w:t>
                  </w:r>
                </w:p>
                <w:p w14:paraId="49507C8A" w14:textId="77777777" w:rsidR="001442A5" w:rsidRDefault="001442A5" w:rsidP="001442A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1442A5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legislativní úpravy.</w:t>
                  </w:r>
                </w:p>
                <w:p w14:paraId="383CBAC9" w14:textId="43E89767" w:rsidR="00F233DF" w:rsidRPr="00F233DF" w:rsidRDefault="00F233DF" w:rsidP="00F233D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  <w:tr w:rsidR="00EF156A" w:rsidRPr="00FA58A2" w14:paraId="46C8B2D3" w14:textId="77777777" w:rsidTr="00F233DF">
              <w:trPr>
                <w:trHeight w:val="93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CDC3422" w14:textId="77777777" w:rsidR="00EF156A" w:rsidRPr="00BE24FD" w:rsidRDefault="00EF156A" w:rsidP="00B905C1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</w:tbl>
          <w:p w14:paraId="1C812484" w14:textId="77777777" w:rsidR="00EF156A" w:rsidRPr="00FA58A2" w:rsidRDefault="00EF156A" w:rsidP="00B905C1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10D5427" w14:textId="77777777" w:rsidR="00F233DF" w:rsidRDefault="00F233DF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1442A5" w:rsidRPr="00FA58A2" w14:paraId="69DF977D" w14:textId="77777777" w:rsidTr="00A25587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CA59" w14:textId="00116060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596/21 Návrh zákona o zvláštních způsobech hlasování ve volbách do Poslanecké sněmovny Parlamentu České republiky v roce 2021 a o změně některých zákonů</w:t>
              </w:r>
            </w:hyperlink>
          </w:p>
        </w:tc>
      </w:tr>
      <w:tr w:rsidR="001442A5" w:rsidRPr="00FA58A2" w14:paraId="05A42BA9" w14:textId="77777777" w:rsidTr="00A25587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8A79" w14:textId="7A357250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576/21 Dvoustranná zahraniční rozvojová spolupráce v roce 2022 a střednědobý výhled jejího financování do roku 2024</w:t>
              </w:r>
            </w:hyperlink>
          </w:p>
        </w:tc>
      </w:tr>
      <w:tr w:rsidR="001442A5" w:rsidRPr="00FA58A2" w14:paraId="55C613D1" w14:textId="77777777" w:rsidTr="00A25587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B4DC" w14:textId="217D1A92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579/21 Zpráva o činnosti Bezpečnostní rady státu za rok 2020</w:t>
              </w:r>
            </w:hyperlink>
          </w:p>
        </w:tc>
      </w:tr>
      <w:tr w:rsidR="001442A5" w:rsidRPr="00FA58A2" w14:paraId="4D095982" w14:textId="77777777" w:rsidTr="00A25587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2619" w14:textId="28E2674C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606/21 Kandidátní listina s kandidáty na soudce Evropského soudu pro lidská práva za Českou republiku</w:t>
              </w:r>
            </w:hyperlink>
          </w:p>
        </w:tc>
      </w:tr>
      <w:tr w:rsidR="001442A5" w:rsidRPr="00FA58A2" w14:paraId="0E0A8DBF" w14:textId="77777777" w:rsidTr="00A25587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B48D" w14:textId="1FCBCEDF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597/21 Výroční zpráva o stavu veřejných zakázek v České republice za rok 2020</w:t>
              </w:r>
            </w:hyperlink>
          </w:p>
        </w:tc>
      </w:tr>
      <w:tr w:rsidR="001442A5" w:rsidRPr="0094766C" w14:paraId="43C16211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CBA6" w14:textId="775D43D1" w:rsidR="001442A5" w:rsidRPr="001442A5" w:rsidRDefault="001442A5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442A5">
              <w:rPr>
                <w:rFonts w:ascii="Arial" w:hAnsi="Arial" w:cs="Arial"/>
              </w:rPr>
              <w:t>595/21 Poskytnutí peněžních darů do zahraničí mezinárodním organizacím a vybraným institucím v roce 2021 z kapitoly 306 – Ministerstvo zahraničních věcí</w:t>
            </w:r>
          </w:p>
        </w:tc>
      </w:tr>
      <w:tr w:rsidR="001442A5" w:rsidRPr="0094766C" w14:paraId="4E10959A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F9F1" w14:textId="1A875116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598/21 Naplnění položky výdajů Prostředky na financování zapojení občanů České republiky do civilních struktur Evropské unie a dalších mezinárodních vládních organizací a do volebních pozorovatelských misí v kapitole Všeobecná pokladní správa v návrhu státního rozpočtu na rok 2022 a léta následující</w:t>
              </w:r>
            </w:hyperlink>
          </w:p>
        </w:tc>
      </w:tr>
      <w:tr w:rsidR="001442A5" w:rsidRPr="0094766C" w14:paraId="7EA5DB1F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02F1" w14:textId="7DC4FBDE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594/21 Vyslání delegace České republiky vedené předsedou vlády na bezpečnostní konferenci GLOBSEC 2021 v Bratislavě dne 15. června 2021</w:t>
              </w:r>
            </w:hyperlink>
          </w:p>
        </w:tc>
      </w:tr>
      <w:tr w:rsidR="001442A5" w:rsidRPr="0094766C" w14:paraId="56B40D90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32F7" w14:textId="4CAD111D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6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593/21 Vyslání delegace České republiky vedené ministrem zahraničních věcí na bezpečnostní konferenci GLOBSEC 2021 v Bratislavě dne 16. června 2021</w:t>
              </w:r>
            </w:hyperlink>
          </w:p>
        </w:tc>
      </w:tr>
      <w:tr w:rsidR="001442A5" w:rsidRPr="0094766C" w14:paraId="48B45FC2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335D" w14:textId="28943C43" w:rsidR="001442A5" w:rsidRPr="001442A5" w:rsidRDefault="001442A5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442A5">
              <w:rPr>
                <w:rFonts w:ascii="Arial" w:hAnsi="Arial" w:cs="Arial"/>
              </w:rPr>
              <w:t>589/21 Pracovní cesta ministra zahraničních věcí na setkání ministrů zahraničních věcí zemí Visegrádské skupiny a Japonska v Polské republice dne 7. května 2021</w:t>
            </w:r>
          </w:p>
        </w:tc>
      </w:tr>
      <w:tr w:rsidR="001442A5" w:rsidRPr="0094766C" w14:paraId="55DD8869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81AC" w14:textId="65063342" w:rsidR="001442A5" w:rsidRPr="001442A5" w:rsidRDefault="001442A5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442A5">
              <w:rPr>
                <w:rFonts w:ascii="Arial" w:hAnsi="Arial" w:cs="Arial"/>
              </w:rPr>
              <w:t>588/21 Zpráva o cestě ministra zahraničních věcí ČR na setkání ministrů zahraničních věcí zemí Visegrádské skupiny v Polské republice dne 14. května 2021</w:t>
            </w:r>
          </w:p>
        </w:tc>
      </w:tr>
      <w:tr w:rsidR="001442A5" w:rsidRPr="0094766C" w14:paraId="26E471DD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17AF" w14:textId="4685E623" w:rsidR="001442A5" w:rsidRPr="001442A5" w:rsidRDefault="001442A5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442A5">
              <w:rPr>
                <w:rFonts w:ascii="Arial" w:hAnsi="Arial" w:cs="Arial"/>
              </w:rPr>
              <w:t>592/21 Zpráva o pracovní návštěvě ministrů zahraničních věcí České republiky a Slovinské republiky a spolkového ministra pro evropské a mezinárodní záležitosti Rakouské republiky v Republice Severní Makedonie a v Albánské republice ve dnech 22. a 23. května 2021</w:t>
            </w:r>
          </w:p>
        </w:tc>
      </w:tr>
      <w:tr w:rsidR="001442A5" w:rsidRPr="0094766C" w14:paraId="48708712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E43C" w14:textId="7700270D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7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591/21 Pracovní návštěva ministra zahraničních věcí v Chorvatské republice ve dnech 29. a 30. května 2021</w:t>
              </w:r>
            </w:hyperlink>
          </w:p>
        </w:tc>
      </w:tr>
      <w:tr w:rsidR="001442A5" w:rsidRPr="0094766C" w14:paraId="6C65CC35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9D00" w14:textId="4DD56F03" w:rsidR="001442A5" w:rsidRPr="001442A5" w:rsidRDefault="001442A5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442A5">
              <w:rPr>
                <w:rFonts w:ascii="Arial" w:hAnsi="Arial" w:cs="Arial"/>
              </w:rPr>
              <w:t xml:space="preserve">587/21 Zpráva o pracovní návštěvě spolkového ministra pro evropské a mezinárodní záležitosti Rakouské republiky Alexandera </w:t>
            </w:r>
            <w:proofErr w:type="spellStart"/>
            <w:r w:rsidRPr="001442A5">
              <w:rPr>
                <w:rFonts w:ascii="Arial" w:hAnsi="Arial" w:cs="Arial"/>
              </w:rPr>
              <w:t>Schallenberga</w:t>
            </w:r>
            <w:proofErr w:type="spellEnd"/>
            <w:r w:rsidRPr="001442A5">
              <w:rPr>
                <w:rFonts w:ascii="Arial" w:hAnsi="Arial" w:cs="Arial"/>
              </w:rPr>
              <w:t xml:space="preserve"> v České republice dne 6. května 2021</w:t>
            </w:r>
          </w:p>
        </w:tc>
      </w:tr>
      <w:tr w:rsidR="001442A5" w:rsidRPr="0094766C" w14:paraId="04A477B5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0AD6" w14:textId="69A055F3" w:rsidR="001442A5" w:rsidRPr="001442A5" w:rsidRDefault="001442A5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442A5">
              <w:rPr>
                <w:rFonts w:ascii="Arial" w:hAnsi="Arial" w:cs="Arial"/>
              </w:rPr>
              <w:t>577/21 Informace o realizaci zahraniční rozvojové spolupráce a humanitární pomoci České republiky v roce 2020</w:t>
            </w:r>
          </w:p>
        </w:tc>
      </w:tr>
      <w:tr w:rsidR="001442A5" w:rsidRPr="0094766C" w14:paraId="3A68EFCA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0491" w14:textId="06C689A6" w:rsidR="001442A5" w:rsidRPr="001442A5" w:rsidRDefault="001442A5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442A5">
              <w:rPr>
                <w:rFonts w:ascii="Arial" w:hAnsi="Arial" w:cs="Arial"/>
              </w:rPr>
              <w:t>603/21 Informace o závěrech výročních zasedání mezinárodních kontrolních režimů nešíření zbraní hromadného ničení, konvenčních zbraní a položek dvojího použití v roce 2020</w:t>
            </w:r>
          </w:p>
        </w:tc>
      </w:tr>
      <w:tr w:rsidR="001442A5" w:rsidRPr="0094766C" w14:paraId="054D3099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EC4D" w14:textId="28535AB3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8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599/21 Významné kulturní a sportovní akce s podporou státu - Velká pardubická steeplechase 2021 - poskytnutí záštity s finanční podporou</w:t>
              </w:r>
            </w:hyperlink>
          </w:p>
        </w:tc>
      </w:tr>
      <w:tr w:rsidR="001442A5" w:rsidRPr="0094766C" w14:paraId="39ABBEB2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2343" w14:textId="3300B379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19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586/21 Výroční zpráva Českého telekomunikačního úřadu za rok 2020</w:t>
              </w:r>
            </w:hyperlink>
          </w:p>
        </w:tc>
      </w:tr>
      <w:tr w:rsidR="001442A5" w:rsidRPr="0094766C" w14:paraId="2AD74A0A" w14:textId="77777777" w:rsidTr="001442A5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F569" w14:textId="77777777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0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578/21 Informace o záměrech učinit výdaj v oblasti digitalizace nebo informačních a komunikačních technologií u podřízených organizací Ministerstva zdravotnictví</w:t>
              </w:r>
            </w:hyperlink>
          </w:p>
          <w:p w14:paraId="0CBF8829" w14:textId="26E171A5" w:rsidR="001442A5" w:rsidRPr="001442A5" w:rsidRDefault="001442A5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42A5" w:rsidRPr="0094766C" w14:paraId="3E975047" w14:textId="77777777" w:rsidTr="001A4220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0D4E3" w14:textId="77777777" w:rsidR="001442A5" w:rsidRPr="001442A5" w:rsidRDefault="00055C2C" w:rsidP="001442A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" w:history="1">
              <w:r w:rsidR="001442A5" w:rsidRPr="001442A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590/21 Informace o záměru učinit výdaj v oblasti informačních a komunikačních technologií s názvem „Systém mobilních informací pro místa dopravních omezení na dálnicích a silnicích v ČR“</w:t>
              </w:r>
            </w:hyperlink>
          </w:p>
          <w:p w14:paraId="4CB10846" w14:textId="77777777" w:rsidR="001442A5" w:rsidRPr="001442A5" w:rsidRDefault="001442A5" w:rsidP="001442A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6A36" w:rsidRPr="00BC6A36" w14:paraId="6FC8BE6A" w14:textId="77777777" w:rsidTr="00BC6A36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9A341" w14:textId="77777777" w:rsidR="00BC6A36" w:rsidRPr="00BC6A36" w:rsidRDefault="00BC6A36" w:rsidP="00BC6A3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2" w:tgtFrame="_blank" w:history="1">
              <w:r w:rsidRPr="00BC6A3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33/21 Jmenování členů správních a dozorčích rad zdravotních pojišťoven</w:t>
              </w:r>
            </w:hyperlink>
          </w:p>
        </w:tc>
      </w:tr>
      <w:tr w:rsidR="00BC6A36" w:rsidRPr="00BC6A36" w14:paraId="7899C559" w14:textId="77777777" w:rsidTr="00BC6A36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DE57E" w14:textId="77777777" w:rsidR="00BC6A36" w:rsidRPr="00BC6A36" w:rsidRDefault="00BC6A36" w:rsidP="00BC6A3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BC6A36">
              <w:rPr>
                <w:rFonts w:ascii="Arial" w:hAnsi="Arial" w:cs="Arial"/>
              </w:rPr>
              <w:t>614/21 Návrh na obeslání 109. zasedání Mezinárodní konference práce (Ženeva, 3. – 19. června 2021)</w:t>
            </w:r>
          </w:p>
        </w:tc>
      </w:tr>
      <w:tr w:rsidR="00BC6A36" w:rsidRPr="00BC6A36" w14:paraId="0C619584" w14:textId="77777777" w:rsidTr="00BC6A36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D87A" w14:textId="77777777" w:rsidR="00BC6A36" w:rsidRPr="00BC6A36" w:rsidRDefault="00BC6A36" w:rsidP="00BC6A3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23" w:tgtFrame="_blank" w:history="1">
              <w:r w:rsidRPr="00BC6A36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609/21 Zpráva Poslanecké sněmovně Parlamentu České republiky o opatřeních učiněných ve stavu pandemické pohotovosti – za období od 16. května do 31. května 2021</w:t>
              </w:r>
            </w:hyperlink>
          </w:p>
        </w:tc>
      </w:tr>
    </w:tbl>
    <w:p w14:paraId="33518763" w14:textId="77777777" w:rsidR="00097B12" w:rsidRPr="00FA58A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59C3B75B" w14:textId="77777777" w:rsidR="00097B1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072147B5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1442A5">
        <w:rPr>
          <w:rFonts w:ascii="Arial" w:hAnsi="Arial" w:cs="Arial"/>
          <w:szCs w:val="24"/>
        </w:rPr>
        <w:t>11</w:t>
      </w:r>
      <w:r w:rsidR="00B5228B">
        <w:rPr>
          <w:rFonts w:ascii="Arial" w:hAnsi="Arial" w:cs="Arial"/>
          <w:szCs w:val="24"/>
        </w:rPr>
        <w:t xml:space="preserve">. </w:t>
      </w:r>
      <w:r w:rsidR="001442A5">
        <w:rPr>
          <w:rFonts w:ascii="Arial" w:hAnsi="Arial" w:cs="Arial"/>
          <w:szCs w:val="24"/>
        </w:rPr>
        <w:t>6</w:t>
      </w:r>
      <w:r w:rsidR="004E7AA4">
        <w:rPr>
          <w:rFonts w:ascii="Arial" w:hAnsi="Arial" w:cs="Arial"/>
          <w:szCs w:val="24"/>
        </w:rPr>
        <w:t>. 2021</w:t>
      </w: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24"/>
      <w:footerReference w:type="default" r:id="rId2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96C9E" w14:textId="77777777" w:rsidR="00055C2C" w:rsidRDefault="00055C2C" w:rsidP="00FA7787">
      <w:pPr>
        <w:spacing w:after="0" w:line="240" w:lineRule="auto"/>
      </w:pPr>
      <w:r>
        <w:separator/>
      </w:r>
    </w:p>
  </w:endnote>
  <w:endnote w:type="continuationSeparator" w:id="0">
    <w:p w14:paraId="6C708C76" w14:textId="77777777" w:rsidR="00055C2C" w:rsidRDefault="00055C2C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055C2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055C2C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BC6A36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71623" w14:textId="77777777" w:rsidR="00055C2C" w:rsidRDefault="00055C2C" w:rsidP="00FA7787">
      <w:pPr>
        <w:spacing w:after="0" w:line="240" w:lineRule="auto"/>
      </w:pPr>
      <w:r>
        <w:separator/>
      </w:r>
    </w:p>
  </w:footnote>
  <w:footnote w:type="continuationSeparator" w:id="0">
    <w:p w14:paraId="0C8C22B3" w14:textId="77777777" w:rsidR="00055C2C" w:rsidRDefault="00055C2C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5C2C"/>
    <w:rsid w:val="00056AD0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D2BEB"/>
    <w:rsid w:val="000D6D06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42A5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52B8"/>
    <w:rsid w:val="009A6E7D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B03488"/>
    <w:rsid w:val="00B04FB4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228B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44B9"/>
    <w:rsid w:val="00BA5E86"/>
    <w:rsid w:val="00BB13E9"/>
    <w:rsid w:val="00BB277B"/>
    <w:rsid w:val="00BB595E"/>
    <w:rsid w:val="00BB69C1"/>
    <w:rsid w:val="00BC065D"/>
    <w:rsid w:val="00BC1C9E"/>
    <w:rsid w:val="00BC3B57"/>
    <w:rsid w:val="00BC446A"/>
    <w:rsid w:val="00BC5706"/>
    <w:rsid w:val="00BC6A3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0868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13C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58A2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iskt.sqw?O=8&amp;CT=1228&amp;CT1=0" TargetMode="External"/><Relationship Id="rId13" Type="http://schemas.openxmlformats.org/officeDocument/2006/relationships/hyperlink" Target="https://apps.odok.cz/veklep-detail?pid=KORNC35JHCP0" TargetMode="External"/><Relationship Id="rId18" Type="http://schemas.openxmlformats.org/officeDocument/2006/relationships/hyperlink" Target="https://apps.odok.cz/veklep-detail?pid=KORNC3REGKH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pps.odok.cz/veklep-detail?pid=KORNC3MEAN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KORNBXVK28BA" TargetMode="External"/><Relationship Id="rId17" Type="http://schemas.openxmlformats.org/officeDocument/2006/relationships/hyperlink" Target="https://apps.odok.cz/veklep-detail?pid=ALBSC3NB9QF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ALBSC3NC2K96" TargetMode="External"/><Relationship Id="rId20" Type="http://schemas.openxmlformats.org/officeDocument/2006/relationships/hyperlink" Target="https://apps.odok.cz/veklep-detail?pid=ALBSC3EFQB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C3LBUFWL" TargetMode="External"/><Relationship Id="rId24" Type="http://schemas.openxmlformats.org/officeDocument/2006/relationships/header" Target="head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ALBSC3NC7MXI" TargetMode="External"/><Relationship Id="rId23" Type="http://schemas.openxmlformats.org/officeDocument/2006/relationships/hyperlink" Target="https://apps.odok.cz/veklep-detail?pid=ALBSC3SGVB4R" TargetMode="External"/><Relationship Id="rId10" Type="http://schemas.openxmlformats.org/officeDocument/2006/relationships/hyperlink" Target="https://apps.odok.cz/veklep-detail?pid=KORNC2ZH583I" TargetMode="External"/><Relationship Id="rId19" Type="http://schemas.openxmlformats.org/officeDocument/2006/relationships/hyperlink" Target="https://apps.odok.cz/veklep-detail?pid=ALBSC3EC3JW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C2RK7VN5" TargetMode="External"/><Relationship Id="rId14" Type="http://schemas.openxmlformats.org/officeDocument/2006/relationships/hyperlink" Target="https://apps.odok.cz/veklep-detail?pid=ALBSC3KJG40N" TargetMode="External"/><Relationship Id="rId22" Type="http://schemas.openxmlformats.org/officeDocument/2006/relationships/hyperlink" Target="https://apps.odok.cz/veklep-detail?pid=KORNBUZG76X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B1B8-B664-4606-A9F0-A0D967CA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2020-06-05T12:26:00Z</cp:lastPrinted>
  <dcterms:created xsi:type="dcterms:W3CDTF">2021-06-10T08:50:00Z</dcterms:created>
  <dcterms:modified xsi:type="dcterms:W3CDTF">2021-06-11T11:24:00Z</dcterms:modified>
</cp:coreProperties>
</file>